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57A83" w14:textId="77777777" w:rsidR="00AD3D8A" w:rsidRDefault="00BC76EC">
      <w:pPr>
        <w:jc w:val="center"/>
        <w:rPr>
          <w:rFonts w:ascii="Arial Narrow" w:hAnsi="Arial Narrow"/>
        </w:rPr>
      </w:pPr>
      <w:bookmarkStart w:id="0" w:name="_GoBack"/>
      <w:bookmarkEnd w:id="0"/>
      <w:r>
        <w:rPr>
          <w:rFonts w:ascii="Arial Narrow" w:hAnsi="Arial Narrow"/>
        </w:rPr>
        <w:tab/>
      </w:r>
      <w:r w:rsidR="00822FAB">
        <w:rPr>
          <w:rFonts w:ascii="Arial Narrow" w:hAnsi="Arial Narrow"/>
          <w:noProof/>
          <w:lang w:eastAsia="en-GB"/>
        </w:rPr>
        <w:drawing>
          <wp:inline distT="0" distB="0" distL="0" distR="0" wp14:anchorId="1F4E64EF" wp14:editId="1D82F3E0">
            <wp:extent cx="1543050" cy="828675"/>
            <wp:effectExtent l="0" t="0" r="0" b="9525"/>
            <wp:docPr id="1" name="Picture 1" descr="ADAM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MT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828675"/>
                    </a:xfrm>
                    <a:prstGeom prst="rect">
                      <a:avLst/>
                    </a:prstGeom>
                    <a:noFill/>
                    <a:ln>
                      <a:noFill/>
                    </a:ln>
                  </pic:spPr>
                </pic:pic>
              </a:graphicData>
            </a:graphic>
          </wp:inline>
        </w:drawing>
      </w:r>
    </w:p>
    <w:p w14:paraId="3139A844" w14:textId="77777777" w:rsidR="008B0F53" w:rsidRDefault="008B0F53" w:rsidP="00B352D8">
      <w:pPr>
        <w:jc w:val="center"/>
        <w:outlineLvl w:val="0"/>
        <w:rPr>
          <w:rFonts w:ascii="Arial Narrow" w:hAnsi="Arial Narrow"/>
        </w:rPr>
      </w:pPr>
    </w:p>
    <w:p w14:paraId="0BF906C8" w14:textId="77777777" w:rsidR="00062DA4" w:rsidRDefault="00062DA4" w:rsidP="009345B3">
      <w:pPr>
        <w:rPr>
          <w:rFonts w:ascii="Arial Narrow" w:hAnsi="Arial Narrow"/>
        </w:rPr>
      </w:pPr>
    </w:p>
    <w:tbl>
      <w:tblPr>
        <w:tblW w:w="0" w:type="auto"/>
        <w:tblLook w:val="0000" w:firstRow="0" w:lastRow="0" w:firstColumn="0" w:lastColumn="0" w:noHBand="0" w:noVBand="0"/>
      </w:tblPr>
      <w:tblGrid>
        <w:gridCol w:w="3168"/>
        <w:gridCol w:w="7380"/>
      </w:tblGrid>
      <w:tr w:rsidR="00062DA4" w14:paraId="6F4B007A" w14:textId="77777777" w:rsidTr="00C5754A">
        <w:tc>
          <w:tcPr>
            <w:tcW w:w="3168" w:type="dxa"/>
          </w:tcPr>
          <w:p w14:paraId="6B85E478" w14:textId="77777777" w:rsidR="00062DA4" w:rsidRPr="00EB0A5D" w:rsidRDefault="00062DA4">
            <w:pPr>
              <w:rPr>
                <w:rFonts w:ascii="Arial Narrow" w:hAnsi="Arial Narrow"/>
                <w:b/>
              </w:rPr>
            </w:pPr>
            <w:r w:rsidRPr="00EB0A5D">
              <w:rPr>
                <w:rFonts w:ascii="Arial Narrow" w:hAnsi="Arial Narrow"/>
                <w:b/>
              </w:rPr>
              <w:t>Reference</w:t>
            </w:r>
            <w:r w:rsidR="00EB0A5D" w:rsidRPr="00EB0A5D">
              <w:rPr>
                <w:rFonts w:ascii="Arial Narrow" w:hAnsi="Arial Narrow"/>
                <w:b/>
              </w:rPr>
              <w:t>:</w:t>
            </w:r>
          </w:p>
        </w:tc>
        <w:tc>
          <w:tcPr>
            <w:tcW w:w="7380" w:type="dxa"/>
          </w:tcPr>
          <w:p w14:paraId="0A9ACA2E" w14:textId="77777777" w:rsidR="00062DA4" w:rsidRDefault="00150431">
            <w:pPr>
              <w:rPr>
                <w:rFonts w:ascii="Arial Narrow" w:hAnsi="Arial Narrow"/>
              </w:rPr>
            </w:pPr>
            <w:r>
              <w:rPr>
                <w:rFonts w:ascii="Arial Narrow" w:hAnsi="Arial Narrow"/>
              </w:rPr>
              <w:t>Acetone Wipes</w:t>
            </w:r>
          </w:p>
        </w:tc>
      </w:tr>
      <w:tr w:rsidR="00062DA4" w14:paraId="20B9AF50" w14:textId="77777777" w:rsidTr="00C5754A">
        <w:tc>
          <w:tcPr>
            <w:tcW w:w="3168" w:type="dxa"/>
          </w:tcPr>
          <w:p w14:paraId="2B5E4A3F" w14:textId="77777777" w:rsidR="00062DA4" w:rsidRPr="00EB0A5D" w:rsidRDefault="00062DA4">
            <w:pPr>
              <w:rPr>
                <w:rFonts w:ascii="Arial Narrow" w:hAnsi="Arial Narrow"/>
                <w:b/>
              </w:rPr>
            </w:pPr>
            <w:r w:rsidRPr="00EB0A5D">
              <w:rPr>
                <w:rFonts w:ascii="Arial Narrow" w:hAnsi="Arial Narrow"/>
                <w:b/>
              </w:rPr>
              <w:t>Revision Date</w:t>
            </w:r>
            <w:r w:rsidR="00EB0A5D" w:rsidRPr="00EB0A5D">
              <w:rPr>
                <w:rFonts w:ascii="Arial Narrow" w:hAnsi="Arial Narrow"/>
                <w:b/>
              </w:rPr>
              <w:t>:</w:t>
            </w:r>
          </w:p>
        </w:tc>
        <w:tc>
          <w:tcPr>
            <w:tcW w:w="7380" w:type="dxa"/>
          </w:tcPr>
          <w:p w14:paraId="5B532B87" w14:textId="4A5E466B" w:rsidR="00062DA4" w:rsidRDefault="005D7516" w:rsidP="007A6FD3">
            <w:pPr>
              <w:rPr>
                <w:rFonts w:ascii="Arial Narrow" w:hAnsi="Arial Narrow"/>
              </w:rPr>
            </w:pPr>
            <w:r>
              <w:rPr>
                <w:rFonts w:ascii="Arial Narrow" w:hAnsi="Arial Narrow"/>
              </w:rPr>
              <w:t>19 February 2020</w:t>
            </w:r>
          </w:p>
        </w:tc>
      </w:tr>
      <w:tr w:rsidR="00062DA4" w14:paraId="206D32A6" w14:textId="77777777" w:rsidTr="00C5754A">
        <w:tc>
          <w:tcPr>
            <w:tcW w:w="3168" w:type="dxa"/>
          </w:tcPr>
          <w:p w14:paraId="0E875EAA" w14:textId="77777777" w:rsidR="00062DA4" w:rsidRPr="00EB0A5D" w:rsidRDefault="00062DA4">
            <w:pPr>
              <w:rPr>
                <w:rFonts w:ascii="Arial Narrow" w:hAnsi="Arial Narrow"/>
                <w:b/>
              </w:rPr>
            </w:pPr>
            <w:r w:rsidRPr="00EB0A5D">
              <w:rPr>
                <w:rFonts w:ascii="Arial Narrow" w:hAnsi="Arial Narrow"/>
                <w:b/>
              </w:rPr>
              <w:t>Revision Number</w:t>
            </w:r>
            <w:r w:rsidR="00EB0A5D" w:rsidRPr="00EB0A5D">
              <w:rPr>
                <w:rFonts w:ascii="Arial Narrow" w:hAnsi="Arial Narrow"/>
                <w:b/>
              </w:rPr>
              <w:t>:</w:t>
            </w:r>
          </w:p>
        </w:tc>
        <w:tc>
          <w:tcPr>
            <w:tcW w:w="7380" w:type="dxa"/>
          </w:tcPr>
          <w:p w14:paraId="7A4767FC" w14:textId="776096B7" w:rsidR="00062DA4" w:rsidRDefault="00015DD2">
            <w:pPr>
              <w:rPr>
                <w:rFonts w:ascii="Arial Narrow" w:hAnsi="Arial Narrow"/>
              </w:rPr>
            </w:pPr>
            <w:r>
              <w:rPr>
                <w:rFonts w:ascii="Arial Narrow" w:hAnsi="Arial Narrow"/>
              </w:rPr>
              <w:t>Rev0</w:t>
            </w:r>
            <w:r w:rsidR="005D7516">
              <w:rPr>
                <w:rFonts w:ascii="Arial Narrow" w:hAnsi="Arial Narrow"/>
              </w:rPr>
              <w:t>2</w:t>
            </w:r>
          </w:p>
        </w:tc>
      </w:tr>
      <w:tr w:rsidR="00062DA4" w14:paraId="66DBD9C8" w14:textId="77777777" w:rsidTr="00C5754A">
        <w:tc>
          <w:tcPr>
            <w:tcW w:w="3168" w:type="dxa"/>
          </w:tcPr>
          <w:p w14:paraId="183CC6C6" w14:textId="77777777" w:rsidR="00062DA4" w:rsidRPr="00EB0A5D" w:rsidRDefault="00062DA4">
            <w:pPr>
              <w:rPr>
                <w:rFonts w:ascii="Arial Narrow" w:hAnsi="Arial Narrow"/>
                <w:b/>
              </w:rPr>
            </w:pPr>
            <w:r w:rsidRPr="00EB0A5D">
              <w:rPr>
                <w:rFonts w:ascii="Arial Narrow" w:hAnsi="Arial Narrow"/>
                <w:b/>
              </w:rPr>
              <w:t>Trade Name</w:t>
            </w:r>
            <w:r w:rsidR="00EB0A5D" w:rsidRPr="00EB0A5D">
              <w:rPr>
                <w:rFonts w:ascii="Arial Narrow" w:hAnsi="Arial Narrow"/>
                <w:b/>
              </w:rPr>
              <w:t>:</w:t>
            </w:r>
          </w:p>
        </w:tc>
        <w:tc>
          <w:tcPr>
            <w:tcW w:w="7380" w:type="dxa"/>
          </w:tcPr>
          <w:p w14:paraId="6EA263CE" w14:textId="77777777" w:rsidR="00062DA4" w:rsidRDefault="00A12AAC" w:rsidP="00A12AAC">
            <w:pPr>
              <w:rPr>
                <w:rFonts w:ascii="Arial Narrow" w:hAnsi="Arial Narrow"/>
              </w:rPr>
            </w:pPr>
            <w:r>
              <w:rPr>
                <w:rFonts w:ascii="Arial Narrow" w:hAnsi="Arial Narrow"/>
              </w:rPr>
              <w:t>Acetone Wipes</w:t>
            </w:r>
          </w:p>
        </w:tc>
      </w:tr>
    </w:tbl>
    <w:p w14:paraId="1B3EC8EA" w14:textId="77777777" w:rsidR="00062DA4" w:rsidRDefault="00062DA4">
      <w:pPr>
        <w:jc w:val="center"/>
        <w:rPr>
          <w:rFonts w:ascii="Arial Narrow" w:hAnsi="Arial Narrow"/>
        </w:rPr>
      </w:pPr>
    </w:p>
    <w:tbl>
      <w:tblPr>
        <w:tblW w:w="0" w:type="auto"/>
        <w:tblLook w:val="0000" w:firstRow="0" w:lastRow="0" w:firstColumn="0" w:lastColumn="0" w:noHBand="0" w:noVBand="0"/>
      </w:tblPr>
      <w:tblGrid>
        <w:gridCol w:w="490"/>
        <w:gridCol w:w="2776"/>
        <w:gridCol w:w="7380"/>
      </w:tblGrid>
      <w:tr w:rsidR="00062DA4" w14:paraId="0D1C4DD4" w14:textId="77777777" w:rsidTr="00C5754A">
        <w:trPr>
          <w:cantSplit/>
        </w:trPr>
        <w:tc>
          <w:tcPr>
            <w:tcW w:w="10646" w:type="dxa"/>
            <w:gridSpan w:val="3"/>
          </w:tcPr>
          <w:p w14:paraId="52AE8B21" w14:textId="77777777" w:rsidR="00062DA4" w:rsidRPr="009345B3" w:rsidRDefault="009345B3" w:rsidP="009345B3">
            <w:pPr>
              <w:rPr>
                <w:rFonts w:ascii="Arial Narrow" w:hAnsi="Arial Narrow"/>
                <w:b/>
              </w:rPr>
            </w:pPr>
            <w:r>
              <w:rPr>
                <w:rFonts w:ascii="Arial Narrow" w:hAnsi="Arial Narrow"/>
                <w:b/>
              </w:rPr>
              <w:t>1.  Identification of the substance and of the company undertaking</w:t>
            </w:r>
          </w:p>
        </w:tc>
      </w:tr>
      <w:tr w:rsidR="009345B3" w14:paraId="52D8D9DA" w14:textId="77777777" w:rsidTr="00C5754A">
        <w:trPr>
          <w:cantSplit/>
        </w:trPr>
        <w:tc>
          <w:tcPr>
            <w:tcW w:w="490" w:type="dxa"/>
          </w:tcPr>
          <w:p w14:paraId="11E27384" w14:textId="77777777" w:rsidR="009345B3" w:rsidRDefault="009345B3" w:rsidP="009345B3">
            <w:pPr>
              <w:rPr>
                <w:rFonts w:ascii="Arial Narrow" w:hAnsi="Arial Narrow"/>
                <w:b/>
              </w:rPr>
            </w:pPr>
            <w:r>
              <w:rPr>
                <w:rFonts w:ascii="Arial Narrow" w:hAnsi="Arial Narrow"/>
                <w:b/>
              </w:rPr>
              <w:t>1.1</w:t>
            </w:r>
          </w:p>
        </w:tc>
        <w:tc>
          <w:tcPr>
            <w:tcW w:w="10156" w:type="dxa"/>
            <w:gridSpan w:val="2"/>
          </w:tcPr>
          <w:p w14:paraId="37765CF4" w14:textId="77777777" w:rsidR="009345B3" w:rsidRDefault="009345B3" w:rsidP="009345B3">
            <w:pPr>
              <w:rPr>
                <w:rFonts w:ascii="Arial Narrow" w:hAnsi="Arial Narrow"/>
                <w:b/>
              </w:rPr>
            </w:pPr>
            <w:r>
              <w:rPr>
                <w:rFonts w:ascii="Arial Narrow" w:hAnsi="Arial Narrow"/>
                <w:b/>
              </w:rPr>
              <w:t>Product identifier</w:t>
            </w:r>
          </w:p>
        </w:tc>
      </w:tr>
      <w:tr w:rsidR="009345B3" w14:paraId="40CCC1B9" w14:textId="77777777" w:rsidTr="00C5754A">
        <w:tc>
          <w:tcPr>
            <w:tcW w:w="490" w:type="dxa"/>
          </w:tcPr>
          <w:p w14:paraId="642A5889" w14:textId="77777777" w:rsidR="009345B3" w:rsidRDefault="009345B3">
            <w:pPr>
              <w:rPr>
                <w:rFonts w:ascii="Arial Narrow" w:hAnsi="Arial Narrow"/>
              </w:rPr>
            </w:pPr>
          </w:p>
        </w:tc>
        <w:tc>
          <w:tcPr>
            <w:tcW w:w="2776" w:type="dxa"/>
          </w:tcPr>
          <w:p w14:paraId="47935F87" w14:textId="77777777" w:rsidR="009345B3" w:rsidRDefault="009345B3">
            <w:pPr>
              <w:rPr>
                <w:rFonts w:ascii="Arial Narrow" w:hAnsi="Arial Narrow"/>
              </w:rPr>
            </w:pPr>
            <w:r>
              <w:rPr>
                <w:rFonts w:ascii="Arial Narrow" w:hAnsi="Arial Narrow"/>
              </w:rPr>
              <w:t>Product Name:</w:t>
            </w:r>
          </w:p>
        </w:tc>
        <w:tc>
          <w:tcPr>
            <w:tcW w:w="7380" w:type="dxa"/>
          </w:tcPr>
          <w:p w14:paraId="7BC49D20" w14:textId="77777777" w:rsidR="009345B3" w:rsidRDefault="00A12AAC" w:rsidP="008B0F53">
            <w:pPr>
              <w:rPr>
                <w:rFonts w:ascii="Arial Narrow" w:hAnsi="Arial Narrow"/>
              </w:rPr>
            </w:pPr>
            <w:r>
              <w:rPr>
                <w:rFonts w:ascii="Arial Narrow" w:hAnsi="Arial Narrow"/>
              </w:rPr>
              <w:t>Acetone Wipes</w:t>
            </w:r>
          </w:p>
        </w:tc>
      </w:tr>
      <w:tr w:rsidR="009345B3" w14:paraId="3B78D4AF" w14:textId="77777777" w:rsidTr="00C5754A">
        <w:tc>
          <w:tcPr>
            <w:tcW w:w="490" w:type="dxa"/>
          </w:tcPr>
          <w:p w14:paraId="0A309BAB" w14:textId="77777777" w:rsidR="009345B3" w:rsidRDefault="009345B3">
            <w:pPr>
              <w:rPr>
                <w:rFonts w:ascii="Arial Narrow" w:hAnsi="Arial Narrow"/>
              </w:rPr>
            </w:pPr>
          </w:p>
        </w:tc>
        <w:tc>
          <w:tcPr>
            <w:tcW w:w="2776" w:type="dxa"/>
          </w:tcPr>
          <w:p w14:paraId="05D0B136" w14:textId="77777777" w:rsidR="009345B3" w:rsidRDefault="009345B3">
            <w:pPr>
              <w:rPr>
                <w:rFonts w:ascii="Arial Narrow" w:hAnsi="Arial Narrow"/>
              </w:rPr>
            </w:pPr>
            <w:r>
              <w:rPr>
                <w:rFonts w:ascii="Arial Narrow" w:hAnsi="Arial Narrow"/>
              </w:rPr>
              <w:t>Synonyms:</w:t>
            </w:r>
          </w:p>
        </w:tc>
        <w:tc>
          <w:tcPr>
            <w:tcW w:w="7380" w:type="dxa"/>
          </w:tcPr>
          <w:p w14:paraId="322B2009" w14:textId="77777777" w:rsidR="009345B3" w:rsidRDefault="009345B3" w:rsidP="008B0F53">
            <w:pPr>
              <w:rPr>
                <w:rFonts w:ascii="Arial Narrow" w:hAnsi="Arial Narrow"/>
              </w:rPr>
            </w:pPr>
            <w:r>
              <w:rPr>
                <w:rFonts w:ascii="Arial Narrow" w:hAnsi="Arial Narrow"/>
              </w:rPr>
              <w:t>None</w:t>
            </w:r>
          </w:p>
        </w:tc>
      </w:tr>
      <w:tr w:rsidR="009345B3" w14:paraId="79CDCF67" w14:textId="77777777" w:rsidTr="00C5754A">
        <w:tc>
          <w:tcPr>
            <w:tcW w:w="490" w:type="dxa"/>
          </w:tcPr>
          <w:p w14:paraId="25840821" w14:textId="77777777" w:rsidR="009345B3" w:rsidRPr="009345B3" w:rsidRDefault="009345B3">
            <w:pPr>
              <w:rPr>
                <w:rFonts w:ascii="Arial Narrow" w:hAnsi="Arial Narrow"/>
                <w:b/>
              </w:rPr>
            </w:pPr>
            <w:r w:rsidRPr="009345B3">
              <w:rPr>
                <w:rFonts w:ascii="Arial Narrow" w:hAnsi="Arial Narrow"/>
                <w:b/>
              </w:rPr>
              <w:t>1.2</w:t>
            </w:r>
          </w:p>
        </w:tc>
        <w:tc>
          <w:tcPr>
            <w:tcW w:w="10156" w:type="dxa"/>
            <w:gridSpan w:val="2"/>
          </w:tcPr>
          <w:p w14:paraId="5538A990" w14:textId="77777777" w:rsidR="009345B3" w:rsidRPr="009345B3" w:rsidRDefault="009345B3" w:rsidP="008B0F53">
            <w:pPr>
              <w:rPr>
                <w:rFonts w:ascii="Arial Narrow" w:hAnsi="Arial Narrow" w:cs="Arial"/>
              </w:rPr>
            </w:pPr>
            <w:r w:rsidRPr="009345B3">
              <w:rPr>
                <w:rFonts w:ascii="Arial Narrow" w:hAnsi="Arial Narrow" w:cs="Arial"/>
                <w:b/>
              </w:rPr>
              <w:t>Relevant</w:t>
            </w:r>
            <w:r w:rsidRPr="009345B3">
              <w:rPr>
                <w:rFonts w:ascii="Arial Narrow" w:hAnsi="Arial Narrow" w:cs="Arial"/>
                <w:b/>
                <w:spacing w:val="-7"/>
              </w:rPr>
              <w:t xml:space="preserve"> </w:t>
            </w:r>
            <w:r w:rsidRPr="009345B3">
              <w:rPr>
                <w:rFonts w:ascii="Arial Narrow" w:hAnsi="Arial Narrow" w:cs="Arial"/>
                <w:b/>
              </w:rPr>
              <w:t>identified</w:t>
            </w:r>
            <w:r w:rsidRPr="009345B3">
              <w:rPr>
                <w:rFonts w:ascii="Arial Narrow" w:hAnsi="Arial Narrow" w:cs="Arial"/>
                <w:b/>
                <w:spacing w:val="-7"/>
              </w:rPr>
              <w:t xml:space="preserve"> </w:t>
            </w:r>
            <w:r w:rsidRPr="009345B3">
              <w:rPr>
                <w:rFonts w:ascii="Arial Narrow" w:hAnsi="Arial Narrow" w:cs="Arial"/>
                <w:b/>
              </w:rPr>
              <w:t>uses</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6"/>
              </w:rPr>
              <w:t xml:space="preserve"> </w:t>
            </w:r>
            <w:r w:rsidRPr="009345B3">
              <w:rPr>
                <w:rFonts w:ascii="Arial Narrow" w:hAnsi="Arial Narrow" w:cs="Arial"/>
                <w:b/>
              </w:rPr>
              <w:t>the</w:t>
            </w:r>
            <w:r w:rsidRPr="009345B3">
              <w:rPr>
                <w:rFonts w:ascii="Arial Narrow" w:hAnsi="Arial Narrow" w:cs="Arial"/>
                <w:b/>
                <w:spacing w:val="-8"/>
              </w:rPr>
              <w:t xml:space="preserve"> </w:t>
            </w:r>
            <w:r w:rsidRPr="009345B3">
              <w:rPr>
                <w:rFonts w:ascii="Arial Narrow" w:hAnsi="Arial Narrow" w:cs="Arial"/>
                <w:b/>
                <w:spacing w:val="-1"/>
              </w:rPr>
              <w:t>substance</w:t>
            </w:r>
            <w:r w:rsidRPr="009345B3">
              <w:rPr>
                <w:rFonts w:ascii="Arial Narrow" w:hAnsi="Arial Narrow" w:cs="Arial"/>
                <w:b/>
                <w:spacing w:val="-7"/>
              </w:rPr>
              <w:t xml:space="preserve"> </w:t>
            </w:r>
            <w:r w:rsidRPr="009345B3">
              <w:rPr>
                <w:rFonts w:ascii="Arial Narrow" w:hAnsi="Arial Narrow" w:cs="Arial"/>
                <w:b/>
                <w:spacing w:val="1"/>
              </w:rPr>
              <w:t>or</w:t>
            </w:r>
            <w:r w:rsidRPr="009345B3">
              <w:rPr>
                <w:rFonts w:ascii="Arial Narrow" w:hAnsi="Arial Narrow" w:cs="Arial"/>
                <w:b/>
                <w:spacing w:val="-7"/>
              </w:rPr>
              <w:t xml:space="preserve"> </w:t>
            </w:r>
            <w:r w:rsidRPr="009345B3">
              <w:rPr>
                <w:rFonts w:ascii="Arial Narrow" w:hAnsi="Arial Narrow" w:cs="Arial"/>
                <w:b/>
              </w:rPr>
              <w:t>mixture</w:t>
            </w:r>
            <w:r w:rsidRPr="009345B3">
              <w:rPr>
                <w:rFonts w:ascii="Arial Narrow" w:hAnsi="Arial Narrow" w:cs="Arial"/>
                <w:b/>
                <w:spacing w:val="-7"/>
              </w:rPr>
              <w:t xml:space="preserve"> </w:t>
            </w:r>
            <w:r w:rsidRPr="009345B3">
              <w:rPr>
                <w:rFonts w:ascii="Arial Narrow" w:hAnsi="Arial Narrow" w:cs="Arial"/>
                <w:b/>
                <w:spacing w:val="-1"/>
              </w:rPr>
              <w:t>and</w:t>
            </w:r>
            <w:r w:rsidRPr="009345B3">
              <w:rPr>
                <w:rFonts w:ascii="Arial Narrow" w:hAnsi="Arial Narrow" w:cs="Arial"/>
                <w:b/>
                <w:spacing w:val="-6"/>
              </w:rPr>
              <w:t xml:space="preserve"> </w:t>
            </w:r>
            <w:r w:rsidRPr="009345B3">
              <w:rPr>
                <w:rFonts w:ascii="Arial Narrow" w:hAnsi="Arial Narrow" w:cs="Arial"/>
                <w:b/>
              </w:rPr>
              <w:t>uses</w:t>
            </w:r>
            <w:r w:rsidRPr="009345B3">
              <w:rPr>
                <w:rFonts w:ascii="Arial Narrow" w:hAnsi="Arial Narrow" w:cs="Arial"/>
                <w:b/>
                <w:spacing w:val="-6"/>
              </w:rPr>
              <w:t xml:space="preserve"> </w:t>
            </w:r>
            <w:r w:rsidRPr="009345B3">
              <w:rPr>
                <w:rFonts w:ascii="Arial Narrow" w:hAnsi="Arial Narrow" w:cs="Arial"/>
                <w:b/>
              </w:rPr>
              <w:t>advised</w:t>
            </w:r>
            <w:r w:rsidRPr="009345B3">
              <w:rPr>
                <w:rFonts w:ascii="Arial Narrow" w:hAnsi="Arial Narrow" w:cs="Arial"/>
                <w:b/>
                <w:spacing w:val="-6"/>
              </w:rPr>
              <w:t xml:space="preserve"> </w:t>
            </w:r>
            <w:r w:rsidRPr="009345B3">
              <w:rPr>
                <w:rFonts w:ascii="Arial Narrow" w:hAnsi="Arial Narrow" w:cs="Arial"/>
                <w:b/>
              </w:rPr>
              <w:t>against</w:t>
            </w:r>
          </w:p>
        </w:tc>
      </w:tr>
      <w:tr w:rsidR="009345B3" w14:paraId="36485217" w14:textId="77777777" w:rsidTr="00C5754A">
        <w:tc>
          <w:tcPr>
            <w:tcW w:w="490" w:type="dxa"/>
          </w:tcPr>
          <w:p w14:paraId="679A974E" w14:textId="77777777" w:rsidR="009345B3" w:rsidRDefault="009345B3">
            <w:pPr>
              <w:rPr>
                <w:rFonts w:ascii="Arial Narrow" w:hAnsi="Arial Narrow"/>
              </w:rPr>
            </w:pPr>
          </w:p>
        </w:tc>
        <w:tc>
          <w:tcPr>
            <w:tcW w:w="2776" w:type="dxa"/>
          </w:tcPr>
          <w:p w14:paraId="30AB72F7" w14:textId="77777777" w:rsidR="009345B3" w:rsidRPr="009345B3" w:rsidRDefault="009345B3">
            <w:pPr>
              <w:rPr>
                <w:rFonts w:ascii="Arial Narrow" w:hAnsi="Arial Narrow"/>
                <w:b/>
              </w:rPr>
            </w:pPr>
            <w:r w:rsidRPr="009345B3">
              <w:rPr>
                <w:rFonts w:ascii="Arial Narrow" w:hAnsi="Arial Narrow"/>
                <w:b/>
              </w:rPr>
              <w:t>Identified use(s):</w:t>
            </w:r>
          </w:p>
        </w:tc>
        <w:tc>
          <w:tcPr>
            <w:tcW w:w="7380" w:type="dxa"/>
          </w:tcPr>
          <w:p w14:paraId="3C662939" w14:textId="77777777" w:rsidR="009345B3" w:rsidRDefault="00A12AAC" w:rsidP="008B0F53">
            <w:pPr>
              <w:rPr>
                <w:rFonts w:ascii="Arial Narrow" w:hAnsi="Arial Narrow"/>
              </w:rPr>
            </w:pPr>
            <w:r>
              <w:rPr>
                <w:rFonts w:ascii="Arial Narrow" w:hAnsi="Arial Narrow"/>
              </w:rPr>
              <w:t>Cleaning &amp; degreasing wipes</w:t>
            </w:r>
          </w:p>
        </w:tc>
      </w:tr>
      <w:tr w:rsidR="009345B3" w14:paraId="120F9610" w14:textId="77777777" w:rsidTr="00C5754A">
        <w:tc>
          <w:tcPr>
            <w:tcW w:w="490" w:type="dxa"/>
          </w:tcPr>
          <w:p w14:paraId="0F8202CB" w14:textId="77777777" w:rsidR="009345B3" w:rsidRDefault="009345B3">
            <w:pPr>
              <w:rPr>
                <w:rFonts w:ascii="Arial Narrow" w:hAnsi="Arial Narrow"/>
              </w:rPr>
            </w:pPr>
          </w:p>
        </w:tc>
        <w:tc>
          <w:tcPr>
            <w:tcW w:w="2776" w:type="dxa"/>
          </w:tcPr>
          <w:p w14:paraId="09B1CF56" w14:textId="77777777" w:rsidR="009345B3" w:rsidRPr="009345B3" w:rsidRDefault="009345B3">
            <w:pPr>
              <w:rPr>
                <w:rFonts w:ascii="Arial Narrow" w:hAnsi="Arial Narrow"/>
                <w:b/>
              </w:rPr>
            </w:pPr>
            <w:r w:rsidRPr="009345B3">
              <w:rPr>
                <w:rFonts w:ascii="Arial Narrow" w:hAnsi="Arial Narrow"/>
                <w:b/>
              </w:rPr>
              <w:t>Uses advised against:</w:t>
            </w:r>
          </w:p>
        </w:tc>
        <w:tc>
          <w:tcPr>
            <w:tcW w:w="7380" w:type="dxa"/>
          </w:tcPr>
          <w:p w14:paraId="056BC274" w14:textId="77777777" w:rsidR="009345B3" w:rsidRPr="009345B3" w:rsidRDefault="009345B3" w:rsidP="008B0F53">
            <w:pPr>
              <w:rPr>
                <w:rFonts w:ascii="Arial Narrow" w:hAnsi="Arial Narrow"/>
              </w:rPr>
            </w:pPr>
            <w:r w:rsidRPr="009345B3">
              <w:rPr>
                <w:rFonts w:ascii="Arial Narrow" w:eastAsia="Arial" w:hAnsi="Arial Narrow" w:cs="Arial"/>
              </w:rPr>
              <w:t>Follow</w:t>
            </w:r>
            <w:r w:rsidRPr="009345B3">
              <w:rPr>
                <w:rFonts w:ascii="Arial Narrow" w:eastAsia="Arial" w:hAnsi="Arial Narrow" w:cs="Arial"/>
                <w:spacing w:val="-10"/>
              </w:rPr>
              <w:t xml:space="preserve"> </w:t>
            </w:r>
            <w:r w:rsidRPr="009345B3">
              <w:rPr>
                <w:rFonts w:ascii="Arial Narrow" w:eastAsia="Arial" w:hAnsi="Arial Narrow" w:cs="Arial"/>
              </w:rPr>
              <w:t>supplier’s</w:t>
            </w:r>
            <w:r w:rsidRPr="009345B3">
              <w:rPr>
                <w:rFonts w:ascii="Arial Narrow" w:eastAsia="Arial" w:hAnsi="Arial Narrow" w:cs="Arial"/>
                <w:spacing w:val="-7"/>
              </w:rPr>
              <w:t xml:space="preserve"> </w:t>
            </w:r>
            <w:r w:rsidRPr="009345B3">
              <w:rPr>
                <w:rFonts w:ascii="Arial Narrow" w:eastAsia="Arial" w:hAnsi="Arial Narrow" w:cs="Arial"/>
              </w:rPr>
              <w:t>recommendations</w:t>
            </w:r>
            <w:r w:rsidRPr="009345B3">
              <w:rPr>
                <w:rFonts w:ascii="Arial Narrow" w:eastAsia="Arial" w:hAnsi="Arial Narrow" w:cs="Arial"/>
                <w:spacing w:val="-4"/>
              </w:rPr>
              <w:t xml:space="preserve"> </w:t>
            </w:r>
            <w:r w:rsidRPr="009345B3">
              <w:rPr>
                <w:rFonts w:ascii="Arial Narrow" w:eastAsia="Arial" w:hAnsi="Arial Narrow" w:cs="Arial"/>
              </w:rPr>
              <w:t>on</w:t>
            </w:r>
            <w:r w:rsidRPr="009345B3">
              <w:rPr>
                <w:rFonts w:ascii="Arial Narrow" w:eastAsia="Arial" w:hAnsi="Arial Narrow" w:cs="Arial"/>
                <w:spacing w:val="-8"/>
              </w:rPr>
              <w:t xml:space="preserve"> </w:t>
            </w:r>
            <w:r w:rsidRPr="009345B3">
              <w:rPr>
                <w:rFonts w:ascii="Arial Narrow" w:eastAsia="Arial" w:hAnsi="Arial Narrow" w:cs="Arial"/>
              </w:rPr>
              <w:t>correct</w:t>
            </w:r>
            <w:r w:rsidRPr="009345B3">
              <w:rPr>
                <w:rFonts w:ascii="Arial Narrow" w:eastAsia="Arial" w:hAnsi="Arial Narrow" w:cs="Arial"/>
                <w:spacing w:val="-8"/>
              </w:rPr>
              <w:t xml:space="preserve"> </w:t>
            </w:r>
            <w:r w:rsidRPr="009345B3">
              <w:rPr>
                <w:rFonts w:ascii="Arial Narrow" w:eastAsia="Arial" w:hAnsi="Arial Narrow" w:cs="Arial"/>
              </w:rPr>
              <w:t>use</w:t>
            </w:r>
            <w:r w:rsidRPr="009345B3">
              <w:rPr>
                <w:rFonts w:ascii="Arial Narrow" w:eastAsia="Arial" w:hAnsi="Arial Narrow" w:cs="Arial"/>
                <w:spacing w:val="-5"/>
              </w:rPr>
              <w:t xml:space="preserve"> </w:t>
            </w:r>
            <w:r w:rsidRPr="009345B3">
              <w:rPr>
                <w:rFonts w:ascii="Arial Narrow" w:eastAsia="Arial" w:hAnsi="Arial Narrow" w:cs="Arial"/>
              </w:rPr>
              <w:t>of</w:t>
            </w:r>
            <w:r w:rsidRPr="009345B3">
              <w:rPr>
                <w:rFonts w:ascii="Arial Narrow" w:eastAsia="Arial" w:hAnsi="Arial Narrow" w:cs="Arial"/>
                <w:spacing w:val="-6"/>
              </w:rPr>
              <w:t xml:space="preserve"> </w:t>
            </w:r>
            <w:r w:rsidRPr="009345B3">
              <w:rPr>
                <w:rFonts w:ascii="Arial Narrow" w:eastAsia="Arial" w:hAnsi="Arial Narrow" w:cs="Arial"/>
                <w:spacing w:val="-1"/>
              </w:rPr>
              <w:t>the</w:t>
            </w:r>
            <w:r w:rsidRPr="009345B3">
              <w:rPr>
                <w:rFonts w:ascii="Arial Narrow" w:eastAsia="Arial" w:hAnsi="Arial Narrow" w:cs="Arial"/>
                <w:spacing w:val="-8"/>
              </w:rPr>
              <w:t xml:space="preserve"> </w:t>
            </w:r>
            <w:r w:rsidRPr="009345B3">
              <w:rPr>
                <w:rFonts w:ascii="Arial Narrow" w:eastAsia="Arial" w:hAnsi="Arial Narrow" w:cs="Arial"/>
              </w:rPr>
              <w:t>product.</w:t>
            </w:r>
            <w:r w:rsidRPr="009345B3">
              <w:rPr>
                <w:rFonts w:ascii="Arial Narrow" w:eastAsia="Arial" w:hAnsi="Arial Narrow" w:cs="Arial"/>
                <w:spacing w:val="23"/>
                <w:w w:val="99"/>
              </w:rPr>
              <w:t xml:space="preserve"> </w:t>
            </w:r>
            <w:r w:rsidRPr="009345B3">
              <w:rPr>
                <w:rFonts w:ascii="Arial Narrow" w:eastAsia="Arial" w:hAnsi="Arial Narrow" w:cs="Arial"/>
              </w:rPr>
              <w:t>Uses</w:t>
            </w:r>
            <w:r w:rsidRPr="009345B3">
              <w:rPr>
                <w:rFonts w:ascii="Arial Narrow" w:eastAsia="Arial" w:hAnsi="Arial Narrow" w:cs="Arial"/>
                <w:spacing w:val="-6"/>
              </w:rPr>
              <w:t xml:space="preserve"> </w:t>
            </w:r>
            <w:r w:rsidRPr="009345B3">
              <w:rPr>
                <w:rFonts w:ascii="Arial Narrow" w:eastAsia="Arial" w:hAnsi="Arial Narrow" w:cs="Arial"/>
                <w:spacing w:val="-1"/>
              </w:rPr>
              <w:t>other</w:t>
            </w:r>
            <w:r w:rsidRPr="009345B3">
              <w:rPr>
                <w:rFonts w:ascii="Arial Narrow" w:eastAsia="Arial" w:hAnsi="Arial Narrow" w:cs="Arial"/>
                <w:spacing w:val="-6"/>
              </w:rPr>
              <w:t xml:space="preserve"> </w:t>
            </w:r>
            <w:r w:rsidRPr="009345B3">
              <w:rPr>
                <w:rFonts w:ascii="Arial Narrow" w:eastAsia="Arial" w:hAnsi="Arial Narrow" w:cs="Arial"/>
              </w:rPr>
              <w:t>than</w:t>
            </w:r>
            <w:r w:rsidRPr="009345B3">
              <w:rPr>
                <w:rFonts w:ascii="Arial Narrow" w:eastAsia="Arial" w:hAnsi="Arial Narrow" w:cs="Arial"/>
                <w:spacing w:val="-5"/>
              </w:rPr>
              <w:t xml:space="preserve"> </w:t>
            </w:r>
            <w:r w:rsidRPr="009345B3">
              <w:rPr>
                <w:rFonts w:ascii="Arial Narrow" w:eastAsia="Arial" w:hAnsi="Arial Narrow" w:cs="Arial"/>
              </w:rPr>
              <w:t>those</w:t>
            </w:r>
            <w:r w:rsidRPr="009345B3">
              <w:rPr>
                <w:rFonts w:ascii="Arial Narrow" w:eastAsia="Arial" w:hAnsi="Arial Narrow" w:cs="Arial"/>
                <w:spacing w:val="-3"/>
              </w:rPr>
              <w:t xml:space="preserve"> </w:t>
            </w:r>
            <w:r w:rsidRPr="009345B3">
              <w:rPr>
                <w:rFonts w:ascii="Arial Narrow" w:eastAsia="Arial" w:hAnsi="Arial Narrow" w:cs="Arial"/>
              </w:rPr>
              <w:t>covered</w:t>
            </w:r>
            <w:r w:rsidRPr="009345B3">
              <w:rPr>
                <w:rFonts w:ascii="Arial Narrow" w:eastAsia="Arial" w:hAnsi="Arial Narrow" w:cs="Arial"/>
                <w:spacing w:val="-7"/>
              </w:rPr>
              <w:t xml:space="preserve"> </w:t>
            </w:r>
            <w:r w:rsidRPr="009345B3">
              <w:rPr>
                <w:rFonts w:ascii="Arial Narrow" w:eastAsia="Arial" w:hAnsi="Arial Narrow" w:cs="Arial"/>
                <w:spacing w:val="2"/>
              </w:rPr>
              <w:t>by</w:t>
            </w:r>
            <w:r w:rsidRPr="009345B3">
              <w:rPr>
                <w:rFonts w:ascii="Arial Narrow" w:eastAsia="Arial" w:hAnsi="Arial Narrow" w:cs="Arial"/>
                <w:spacing w:val="-10"/>
              </w:rPr>
              <w:t xml:space="preserve"> </w:t>
            </w:r>
            <w:r w:rsidRPr="009345B3">
              <w:rPr>
                <w:rFonts w:ascii="Arial Narrow" w:eastAsia="Arial" w:hAnsi="Arial Narrow" w:cs="Arial"/>
              </w:rPr>
              <w:t>the</w:t>
            </w:r>
            <w:r w:rsidRPr="009345B3">
              <w:rPr>
                <w:rFonts w:ascii="Arial Narrow" w:eastAsia="Arial" w:hAnsi="Arial Narrow" w:cs="Arial"/>
                <w:spacing w:val="-6"/>
              </w:rPr>
              <w:t xml:space="preserve"> </w:t>
            </w:r>
            <w:r w:rsidRPr="009345B3">
              <w:rPr>
                <w:rFonts w:ascii="Arial Narrow" w:eastAsia="Arial" w:hAnsi="Arial Narrow" w:cs="Arial"/>
              </w:rPr>
              <w:t>exposure</w:t>
            </w:r>
            <w:r w:rsidRPr="009345B3">
              <w:rPr>
                <w:rFonts w:ascii="Arial Narrow" w:eastAsia="Arial" w:hAnsi="Arial Narrow" w:cs="Arial"/>
                <w:spacing w:val="-7"/>
              </w:rPr>
              <w:t xml:space="preserve"> </w:t>
            </w:r>
            <w:r w:rsidRPr="009345B3">
              <w:rPr>
                <w:rFonts w:ascii="Arial Narrow" w:eastAsia="Arial" w:hAnsi="Arial Narrow" w:cs="Arial"/>
              </w:rPr>
              <w:t>scenarios</w:t>
            </w:r>
            <w:r w:rsidRPr="009345B3">
              <w:rPr>
                <w:rFonts w:ascii="Arial Narrow" w:eastAsia="Arial" w:hAnsi="Arial Narrow" w:cs="Arial"/>
                <w:spacing w:val="30"/>
                <w:w w:val="99"/>
              </w:rPr>
              <w:t xml:space="preserve"> </w:t>
            </w:r>
            <w:r w:rsidRPr="009345B3">
              <w:rPr>
                <w:rFonts w:ascii="Arial Narrow" w:eastAsia="Arial" w:hAnsi="Arial Narrow" w:cs="Arial"/>
                <w:spacing w:val="-1"/>
              </w:rPr>
              <w:t>included</w:t>
            </w:r>
            <w:r w:rsidRPr="009345B3">
              <w:rPr>
                <w:rFonts w:ascii="Arial Narrow" w:eastAsia="Arial" w:hAnsi="Arial Narrow" w:cs="Arial"/>
                <w:spacing w:val="-5"/>
              </w:rPr>
              <w:t xml:space="preserve"> </w:t>
            </w:r>
            <w:r w:rsidRPr="009345B3">
              <w:rPr>
                <w:rFonts w:ascii="Arial Narrow" w:eastAsia="Arial" w:hAnsi="Arial Narrow" w:cs="Arial"/>
                <w:spacing w:val="-1"/>
              </w:rPr>
              <w:t>in</w:t>
            </w:r>
            <w:r w:rsidRPr="009345B3">
              <w:rPr>
                <w:rFonts w:ascii="Arial Narrow" w:eastAsia="Arial" w:hAnsi="Arial Narrow" w:cs="Arial"/>
                <w:spacing w:val="-4"/>
              </w:rPr>
              <w:t xml:space="preserve"> </w:t>
            </w:r>
            <w:r w:rsidRPr="009345B3">
              <w:rPr>
                <w:rFonts w:ascii="Arial Narrow" w:eastAsia="Arial" w:hAnsi="Arial Narrow" w:cs="Arial"/>
              </w:rPr>
              <w:t>this</w:t>
            </w:r>
            <w:r w:rsidRPr="009345B3">
              <w:rPr>
                <w:rFonts w:ascii="Arial Narrow" w:eastAsia="Arial" w:hAnsi="Arial Narrow" w:cs="Arial"/>
                <w:spacing w:val="-5"/>
              </w:rPr>
              <w:t xml:space="preserve"> </w:t>
            </w:r>
            <w:r w:rsidRPr="009345B3">
              <w:rPr>
                <w:rFonts w:ascii="Arial Narrow" w:eastAsia="Arial" w:hAnsi="Arial Narrow" w:cs="Arial"/>
              </w:rPr>
              <w:t>safety</w:t>
            </w:r>
            <w:r w:rsidRPr="009345B3">
              <w:rPr>
                <w:rFonts w:ascii="Arial Narrow" w:eastAsia="Arial" w:hAnsi="Arial Narrow" w:cs="Arial"/>
                <w:spacing w:val="-9"/>
              </w:rPr>
              <w:t xml:space="preserve"> </w:t>
            </w:r>
            <w:r w:rsidRPr="009345B3">
              <w:rPr>
                <w:rFonts w:ascii="Arial Narrow" w:eastAsia="Arial" w:hAnsi="Arial Narrow" w:cs="Arial"/>
              </w:rPr>
              <w:t>data</w:t>
            </w:r>
            <w:r w:rsidRPr="009345B3">
              <w:rPr>
                <w:rFonts w:ascii="Arial Narrow" w:eastAsia="Arial" w:hAnsi="Arial Narrow" w:cs="Arial"/>
                <w:spacing w:val="-5"/>
              </w:rPr>
              <w:t xml:space="preserve"> </w:t>
            </w:r>
            <w:r w:rsidRPr="009345B3">
              <w:rPr>
                <w:rFonts w:ascii="Arial Narrow" w:eastAsia="Arial" w:hAnsi="Arial Narrow" w:cs="Arial"/>
              </w:rPr>
              <w:t>sheet</w:t>
            </w:r>
            <w:r w:rsidRPr="009345B3">
              <w:rPr>
                <w:rFonts w:ascii="Arial Narrow" w:eastAsia="Arial" w:hAnsi="Arial Narrow" w:cs="Arial"/>
                <w:spacing w:val="-6"/>
              </w:rPr>
              <w:t xml:space="preserve"> </w:t>
            </w:r>
            <w:r w:rsidRPr="009345B3">
              <w:rPr>
                <w:rFonts w:ascii="Arial Narrow" w:eastAsia="Arial" w:hAnsi="Arial Narrow" w:cs="Arial"/>
              </w:rPr>
              <w:t>are</w:t>
            </w:r>
            <w:r w:rsidRPr="009345B3">
              <w:rPr>
                <w:rFonts w:ascii="Arial Narrow" w:eastAsia="Arial" w:hAnsi="Arial Narrow" w:cs="Arial"/>
                <w:spacing w:val="-4"/>
              </w:rPr>
              <w:t xml:space="preserve"> </w:t>
            </w:r>
            <w:r w:rsidRPr="009345B3">
              <w:rPr>
                <w:rFonts w:ascii="Arial Narrow" w:eastAsia="Arial" w:hAnsi="Arial Narrow" w:cs="Arial"/>
                <w:spacing w:val="-1"/>
              </w:rPr>
              <w:t>not</w:t>
            </w:r>
            <w:r w:rsidRPr="009345B3">
              <w:rPr>
                <w:rFonts w:ascii="Arial Narrow" w:eastAsia="Arial" w:hAnsi="Arial Narrow" w:cs="Arial"/>
                <w:spacing w:val="-4"/>
              </w:rPr>
              <w:t xml:space="preserve"> </w:t>
            </w:r>
            <w:r w:rsidRPr="009345B3">
              <w:rPr>
                <w:rFonts w:ascii="Arial Narrow" w:eastAsia="Arial" w:hAnsi="Arial Narrow" w:cs="Arial"/>
              </w:rPr>
              <w:t>supported.</w:t>
            </w:r>
          </w:p>
        </w:tc>
      </w:tr>
      <w:tr w:rsidR="009345B3" w14:paraId="3B8B6B33" w14:textId="77777777" w:rsidTr="00C5754A">
        <w:tc>
          <w:tcPr>
            <w:tcW w:w="490" w:type="dxa"/>
          </w:tcPr>
          <w:p w14:paraId="7AFCA6F2" w14:textId="77777777" w:rsidR="009345B3" w:rsidRDefault="009345B3">
            <w:pPr>
              <w:rPr>
                <w:rFonts w:ascii="Arial Narrow" w:hAnsi="Arial Narrow"/>
              </w:rPr>
            </w:pPr>
            <w:r>
              <w:rPr>
                <w:rFonts w:ascii="Arial Narrow" w:hAnsi="Arial Narrow"/>
              </w:rPr>
              <w:t>1.3</w:t>
            </w:r>
          </w:p>
        </w:tc>
        <w:tc>
          <w:tcPr>
            <w:tcW w:w="10156" w:type="dxa"/>
            <w:gridSpan w:val="2"/>
          </w:tcPr>
          <w:p w14:paraId="499D8886" w14:textId="77777777" w:rsidR="009345B3" w:rsidRPr="009345B3" w:rsidRDefault="009345B3" w:rsidP="008B0F53">
            <w:pPr>
              <w:rPr>
                <w:rFonts w:ascii="Arial Narrow" w:eastAsia="Arial" w:hAnsi="Arial Narrow" w:cs="Arial"/>
              </w:rPr>
            </w:pPr>
            <w:r w:rsidRPr="009345B3">
              <w:rPr>
                <w:rFonts w:ascii="Arial Narrow" w:hAnsi="Arial Narrow" w:cs="Arial"/>
                <w:b/>
                <w:spacing w:val="-1"/>
              </w:rPr>
              <w:t>Details</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5"/>
              </w:rPr>
              <w:t xml:space="preserve"> </w:t>
            </w:r>
            <w:r w:rsidRPr="009345B3">
              <w:rPr>
                <w:rFonts w:ascii="Arial Narrow" w:hAnsi="Arial Narrow" w:cs="Arial"/>
                <w:b/>
              </w:rPr>
              <w:t>the</w:t>
            </w:r>
            <w:r w:rsidRPr="009345B3">
              <w:rPr>
                <w:rFonts w:ascii="Arial Narrow" w:hAnsi="Arial Narrow" w:cs="Arial"/>
                <w:b/>
                <w:spacing w:val="-4"/>
              </w:rPr>
              <w:t xml:space="preserve"> </w:t>
            </w:r>
            <w:r w:rsidRPr="009345B3">
              <w:rPr>
                <w:rFonts w:ascii="Arial Narrow" w:hAnsi="Arial Narrow" w:cs="Arial"/>
                <w:b/>
              </w:rPr>
              <w:t>supplier</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5"/>
              </w:rPr>
              <w:t xml:space="preserve"> </w:t>
            </w:r>
            <w:r w:rsidRPr="009345B3">
              <w:rPr>
                <w:rFonts w:ascii="Arial Narrow" w:hAnsi="Arial Narrow" w:cs="Arial"/>
                <w:b/>
              </w:rPr>
              <w:t>the</w:t>
            </w:r>
            <w:r w:rsidRPr="009345B3">
              <w:rPr>
                <w:rFonts w:ascii="Arial Narrow" w:hAnsi="Arial Narrow" w:cs="Arial"/>
                <w:b/>
                <w:spacing w:val="-6"/>
              </w:rPr>
              <w:t xml:space="preserve"> </w:t>
            </w:r>
            <w:r w:rsidRPr="009345B3">
              <w:rPr>
                <w:rFonts w:ascii="Arial Narrow" w:hAnsi="Arial Narrow" w:cs="Arial"/>
                <w:b/>
              </w:rPr>
              <w:t>safety</w:t>
            </w:r>
            <w:r w:rsidRPr="009345B3">
              <w:rPr>
                <w:rFonts w:ascii="Arial Narrow" w:hAnsi="Arial Narrow" w:cs="Arial"/>
                <w:b/>
                <w:spacing w:val="-8"/>
              </w:rPr>
              <w:t xml:space="preserve"> </w:t>
            </w:r>
            <w:r w:rsidRPr="009345B3">
              <w:rPr>
                <w:rFonts w:ascii="Arial Narrow" w:hAnsi="Arial Narrow" w:cs="Arial"/>
                <w:b/>
              </w:rPr>
              <w:t>data</w:t>
            </w:r>
            <w:r w:rsidRPr="009345B3">
              <w:rPr>
                <w:rFonts w:ascii="Arial Narrow" w:hAnsi="Arial Narrow" w:cs="Arial"/>
                <w:b/>
                <w:spacing w:val="-6"/>
              </w:rPr>
              <w:t xml:space="preserve"> </w:t>
            </w:r>
            <w:r w:rsidRPr="009345B3">
              <w:rPr>
                <w:rFonts w:ascii="Arial Narrow" w:hAnsi="Arial Narrow" w:cs="Arial"/>
                <w:b/>
              </w:rPr>
              <w:t>sheet</w:t>
            </w:r>
          </w:p>
        </w:tc>
      </w:tr>
      <w:tr w:rsidR="009345B3" w14:paraId="25AAFAA4" w14:textId="77777777" w:rsidTr="00C5754A">
        <w:tc>
          <w:tcPr>
            <w:tcW w:w="490" w:type="dxa"/>
          </w:tcPr>
          <w:p w14:paraId="6E9C5A4B" w14:textId="77777777" w:rsidR="009345B3" w:rsidRPr="009345B3" w:rsidRDefault="009345B3">
            <w:pPr>
              <w:rPr>
                <w:rFonts w:ascii="Arial Narrow" w:hAnsi="Arial Narrow"/>
                <w:b/>
              </w:rPr>
            </w:pPr>
          </w:p>
        </w:tc>
        <w:tc>
          <w:tcPr>
            <w:tcW w:w="2776" w:type="dxa"/>
          </w:tcPr>
          <w:p w14:paraId="7F40D61E" w14:textId="77777777" w:rsidR="009345B3" w:rsidRPr="009345B3" w:rsidRDefault="009345B3">
            <w:pPr>
              <w:rPr>
                <w:rFonts w:ascii="Arial Narrow" w:hAnsi="Arial Narrow"/>
                <w:b/>
              </w:rPr>
            </w:pPr>
            <w:r w:rsidRPr="009345B3">
              <w:rPr>
                <w:rFonts w:ascii="Arial Narrow" w:hAnsi="Arial Narrow"/>
                <w:b/>
              </w:rPr>
              <w:t>Manufacturer/Supplier</w:t>
            </w:r>
            <w:r>
              <w:rPr>
                <w:rFonts w:ascii="Arial Narrow" w:hAnsi="Arial Narrow"/>
                <w:b/>
              </w:rPr>
              <w:t>:</w:t>
            </w:r>
          </w:p>
        </w:tc>
        <w:tc>
          <w:tcPr>
            <w:tcW w:w="7380" w:type="dxa"/>
          </w:tcPr>
          <w:p w14:paraId="75634C3C" w14:textId="77777777" w:rsidR="009345B3" w:rsidRDefault="009345B3">
            <w:pPr>
              <w:rPr>
                <w:rFonts w:ascii="Arial Narrow" w:hAnsi="Arial Narrow"/>
              </w:rPr>
            </w:pPr>
            <w:r>
              <w:rPr>
                <w:rFonts w:ascii="Arial Narrow" w:hAnsi="Arial Narrow"/>
              </w:rPr>
              <w:t>Adamtech Ltd</w:t>
            </w:r>
          </w:p>
          <w:p w14:paraId="7D708611" w14:textId="77777777" w:rsidR="009345B3" w:rsidRDefault="009345B3" w:rsidP="008B0F53">
            <w:pPr>
              <w:rPr>
                <w:rFonts w:ascii="Arial Narrow" w:hAnsi="Arial Narrow"/>
              </w:rPr>
            </w:pPr>
            <w:r>
              <w:rPr>
                <w:rFonts w:ascii="Arial Narrow" w:hAnsi="Arial Narrow"/>
              </w:rPr>
              <w:t>7B Whitebridge Estate</w:t>
            </w:r>
          </w:p>
          <w:p w14:paraId="60D42625" w14:textId="77777777" w:rsidR="009345B3" w:rsidRDefault="009345B3" w:rsidP="008B0F53">
            <w:pPr>
              <w:rPr>
                <w:rFonts w:ascii="Arial Narrow" w:hAnsi="Arial Narrow"/>
              </w:rPr>
            </w:pPr>
            <w:r>
              <w:rPr>
                <w:rFonts w:ascii="Arial Narrow" w:hAnsi="Arial Narrow"/>
              </w:rPr>
              <w:t>Stone</w:t>
            </w:r>
          </w:p>
          <w:p w14:paraId="45C84FE7" w14:textId="77777777" w:rsidR="009345B3" w:rsidRDefault="009345B3" w:rsidP="008B0F53">
            <w:pPr>
              <w:rPr>
                <w:rFonts w:ascii="Arial Narrow" w:hAnsi="Arial Narrow"/>
              </w:rPr>
            </w:pPr>
            <w:r>
              <w:rPr>
                <w:rFonts w:ascii="Arial Narrow" w:hAnsi="Arial Narrow"/>
              </w:rPr>
              <w:t>Staffordshire</w:t>
            </w:r>
          </w:p>
          <w:p w14:paraId="30AE316D" w14:textId="77777777" w:rsidR="009345B3" w:rsidRDefault="009345B3">
            <w:pPr>
              <w:rPr>
                <w:rFonts w:ascii="Arial Narrow" w:hAnsi="Arial Narrow"/>
              </w:rPr>
            </w:pPr>
            <w:r>
              <w:rPr>
                <w:rFonts w:ascii="Arial Narrow" w:hAnsi="Arial Narrow"/>
              </w:rPr>
              <w:t>ST15 8LQ</w:t>
            </w:r>
          </w:p>
        </w:tc>
      </w:tr>
      <w:tr w:rsidR="009345B3" w14:paraId="53694547" w14:textId="77777777" w:rsidTr="00C5754A">
        <w:tc>
          <w:tcPr>
            <w:tcW w:w="490" w:type="dxa"/>
          </w:tcPr>
          <w:p w14:paraId="2B5E2977" w14:textId="77777777" w:rsidR="009345B3" w:rsidRPr="009345B3" w:rsidRDefault="009345B3">
            <w:pPr>
              <w:rPr>
                <w:rFonts w:ascii="Arial Narrow" w:hAnsi="Arial Narrow"/>
                <w:b/>
              </w:rPr>
            </w:pPr>
          </w:p>
        </w:tc>
        <w:tc>
          <w:tcPr>
            <w:tcW w:w="2776" w:type="dxa"/>
          </w:tcPr>
          <w:p w14:paraId="5669836F" w14:textId="77777777" w:rsidR="009345B3" w:rsidRPr="009345B3" w:rsidRDefault="009345B3">
            <w:pPr>
              <w:rPr>
                <w:rFonts w:ascii="Arial Narrow" w:hAnsi="Arial Narrow"/>
                <w:b/>
              </w:rPr>
            </w:pPr>
            <w:r w:rsidRPr="009345B3">
              <w:rPr>
                <w:rFonts w:ascii="Arial Narrow" w:hAnsi="Arial Narrow"/>
                <w:b/>
              </w:rPr>
              <w:t>Telephone</w:t>
            </w:r>
            <w:r>
              <w:rPr>
                <w:rFonts w:ascii="Arial Narrow" w:hAnsi="Arial Narrow"/>
                <w:b/>
              </w:rPr>
              <w:t>:</w:t>
            </w:r>
          </w:p>
        </w:tc>
        <w:tc>
          <w:tcPr>
            <w:tcW w:w="7380" w:type="dxa"/>
          </w:tcPr>
          <w:p w14:paraId="28E424EC" w14:textId="77777777" w:rsidR="009345B3" w:rsidRDefault="009345B3" w:rsidP="008B0F53">
            <w:pPr>
              <w:rPr>
                <w:rFonts w:ascii="Arial Narrow" w:hAnsi="Arial Narrow"/>
              </w:rPr>
            </w:pPr>
            <w:r>
              <w:rPr>
                <w:rFonts w:ascii="Arial Narrow" w:hAnsi="Arial Narrow"/>
              </w:rPr>
              <w:t>: 0044 (0) 1785 286660</w:t>
            </w:r>
          </w:p>
        </w:tc>
      </w:tr>
      <w:tr w:rsidR="009345B3" w14:paraId="6DCC7BB6" w14:textId="77777777" w:rsidTr="00C5754A">
        <w:tc>
          <w:tcPr>
            <w:tcW w:w="490" w:type="dxa"/>
          </w:tcPr>
          <w:p w14:paraId="0893A2F1" w14:textId="77777777" w:rsidR="009345B3" w:rsidRDefault="009345B3">
            <w:pPr>
              <w:rPr>
                <w:rFonts w:ascii="Arial Narrow" w:hAnsi="Arial Narrow"/>
              </w:rPr>
            </w:pPr>
          </w:p>
        </w:tc>
        <w:tc>
          <w:tcPr>
            <w:tcW w:w="2776" w:type="dxa"/>
          </w:tcPr>
          <w:p w14:paraId="22DEAB7A" w14:textId="77777777" w:rsidR="009345B3" w:rsidRPr="009345B3" w:rsidRDefault="009345B3">
            <w:pPr>
              <w:rPr>
                <w:rFonts w:ascii="Arial Narrow" w:hAnsi="Arial Narrow"/>
                <w:b/>
              </w:rPr>
            </w:pPr>
            <w:r w:rsidRPr="009345B3">
              <w:rPr>
                <w:rFonts w:ascii="Arial Narrow" w:hAnsi="Arial Narrow"/>
                <w:b/>
              </w:rPr>
              <w:t>Fax</w:t>
            </w:r>
            <w:r>
              <w:rPr>
                <w:rFonts w:ascii="Arial Narrow" w:hAnsi="Arial Narrow"/>
                <w:b/>
              </w:rPr>
              <w:t>:</w:t>
            </w:r>
          </w:p>
        </w:tc>
        <w:tc>
          <w:tcPr>
            <w:tcW w:w="7380" w:type="dxa"/>
          </w:tcPr>
          <w:p w14:paraId="53653C70" w14:textId="77777777" w:rsidR="009345B3" w:rsidRDefault="009345B3">
            <w:pPr>
              <w:rPr>
                <w:rFonts w:ascii="Arial Narrow" w:hAnsi="Arial Narrow"/>
              </w:rPr>
            </w:pPr>
            <w:r>
              <w:rPr>
                <w:rFonts w:ascii="Arial Narrow" w:hAnsi="Arial Narrow"/>
              </w:rPr>
              <w:t>: 0044 (0) 1785 286661</w:t>
            </w:r>
          </w:p>
        </w:tc>
      </w:tr>
      <w:tr w:rsidR="008C1A18" w14:paraId="6346BFAA" w14:textId="77777777" w:rsidTr="00C5754A">
        <w:tc>
          <w:tcPr>
            <w:tcW w:w="490" w:type="dxa"/>
          </w:tcPr>
          <w:p w14:paraId="58B2EBF4" w14:textId="77777777" w:rsidR="008C1A18" w:rsidRPr="008C1A18" w:rsidRDefault="008C1A18">
            <w:pPr>
              <w:rPr>
                <w:rFonts w:ascii="Arial Narrow" w:hAnsi="Arial Narrow"/>
                <w:b/>
              </w:rPr>
            </w:pPr>
            <w:r w:rsidRPr="008C1A18">
              <w:rPr>
                <w:rFonts w:ascii="Arial Narrow" w:hAnsi="Arial Narrow"/>
                <w:b/>
              </w:rPr>
              <w:t>1.4</w:t>
            </w:r>
          </w:p>
        </w:tc>
        <w:tc>
          <w:tcPr>
            <w:tcW w:w="10156" w:type="dxa"/>
            <w:gridSpan w:val="2"/>
          </w:tcPr>
          <w:p w14:paraId="6312CCC6" w14:textId="77777777" w:rsidR="008C1A18" w:rsidRPr="008C1A18" w:rsidRDefault="008C1A18">
            <w:pPr>
              <w:rPr>
                <w:rFonts w:ascii="Arial Narrow" w:hAnsi="Arial Narrow"/>
                <w:b/>
              </w:rPr>
            </w:pPr>
            <w:r w:rsidRPr="008C1A18">
              <w:rPr>
                <w:rFonts w:ascii="Arial Narrow" w:hAnsi="Arial Narrow"/>
                <w:b/>
              </w:rPr>
              <w:t>Emergency telephone number</w:t>
            </w:r>
          </w:p>
        </w:tc>
      </w:tr>
      <w:tr w:rsidR="008C1A18" w14:paraId="7FE44FC1" w14:textId="77777777" w:rsidTr="00C5754A">
        <w:tc>
          <w:tcPr>
            <w:tcW w:w="490" w:type="dxa"/>
          </w:tcPr>
          <w:p w14:paraId="2C33C0A4" w14:textId="77777777" w:rsidR="008C1A18" w:rsidRDefault="008C1A18">
            <w:pPr>
              <w:rPr>
                <w:rFonts w:ascii="Arial Narrow" w:hAnsi="Arial Narrow"/>
              </w:rPr>
            </w:pPr>
          </w:p>
        </w:tc>
        <w:tc>
          <w:tcPr>
            <w:tcW w:w="2776" w:type="dxa"/>
          </w:tcPr>
          <w:p w14:paraId="58720BEC" w14:textId="77777777" w:rsidR="008C1A18" w:rsidRPr="009345B3" w:rsidRDefault="008C1A18">
            <w:pPr>
              <w:rPr>
                <w:rFonts w:ascii="Arial Narrow" w:hAnsi="Arial Narrow"/>
                <w:b/>
              </w:rPr>
            </w:pPr>
            <w:r>
              <w:rPr>
                <w:rFonts w:ascii="Arial Narrow" w:hAnsi="Arial Narrow"/>
                <w:b/>
              </w:rPr>
              <w:t>In case of emergency call:</w:t>
            </w:r>
          </w:p>
        </w:tc>
        <w:tc>
          <w:tcPr>
            <w:tcW w:w="7380" w:type="dxa"/>
          </w:tcPr>
          <w:p w14:paraId="2A404D5A" w14:textId="77777777" w:rsidR="008C1A18" w:rsidRDefault="008C1A18">
            <w:pPr>
              <w:rPr>
                <w:rFonts w:ascii="Arial Narrow" w:hAnsi="Arial Narrow"/>
              </w:rPr>
            </w:pPr>
            <w:r>
              <w:rPr>
                <w:rFonts w:ascii="Arial Narrow" w:hAnsi="Arial Narrow"/>
              </w:rPr>
              <w:t>0044 1785 286660</w:t>
            </w:r>
          </w:p>
        </w:tc>
      </w:tr>
    </w:tbl>
    <w:p w14:paraId="74D4AC0D" w14:textId="77777777" w:rsidR="00062DA4" w:rsidRDefault="00062DA4" w:rsidP="00C5754A">
      <w:pPr>
        <w:rPr>
          <w:rFonts w:ascii="Arial Narrow" w:hAnsi="Arial Narrow"/>
        </w:rPr>
      </w:pPr>
    </w:p>
    <w:tbl>
      <w:tblPr>
        <w:tblW w:w="0" w:type="auto"/>
        <w:tblLook w:val="0000" w:firstRow="0" w:lastRow="0" w:firstColumn="0" w:lastColumn="0" w:noHBand="0" w:noVBand="0"/>
      </w:tblPr>
      <w:tblGrid>
        <w:gridCol w:w="10559"/>
      </w:tblGrid>
      <w:tr w:rsidR="005B71E2" w:rsidRPr="00171100" w14:paraId="0EEE1E15" w14:textId="77777777" w:rsidTr="00C5754A">
        <w:tc>
          <w:tcPr>
            <w:tcW w:w="10548" w:type="dxa"/>
            <w:shd w:val="clear" w:color="auto" w:fill="auto"/>
          </w:tcPr>
          <w:p w14:paraId="1DD96231" w14:textId="77777777" w:rsidR="002E42A3" w:rsidRPr="00171100" w:rsidRDefault="005B71E2" w:rsidP="00C5754A">
            <w:pPr>
              <w:numPr>
                <w:ilvl w:val="0"/>
                <w:numId w:val="1"/>
              </w:numPr>
              <w:rPr>
                <w:rFonts w:ascii="Arial Narrow" w:hAnsi="Arial Narrow"/>
              </w:rPr>
            </w:pPr>
            <w:r w:rsidRPr="00171100">
              <w:rPr>
                <w:rFonts w:ascii="Arial Narrow" w:hAnsi="Arial Narrow"/>
              </w:rPr>
              <w:t>HAZARDS IDENFICATION:</w:t>
            </w:r>
          </w:p>
          <w:p w14:paraId="3798A1D5" w14:textId="77777777" w:rsidR="000A2772" w:rsidRPr="00171100" w:rsidRDefault="008C1A18" w:rsidP="00C5754A">
            <w:pPr>
              <w:rPr>
                <w:rFonts w:ascii="Arial Narrow" w:hAnsi="Arial Narrow"/>
                <w:b/>
              </w:rPr>
            </w:pPr>
            <w:r>
              <w:rPr>
                <w:rFonts w:ascii="Arial Narrow" w:hAnsi="Arial Narrow"/>
                <w:b/>
              </w:rPr>
              <w:t xml:space="preserve">2.1.1  </w:t>
            </w:r>
            <w:r w:rsidR="000A2772" w:rsidRPr="00171100">
              <w:rPr>
                <w:rFonts w:ascii="Arial Narrow" w:hAnsi="Arial Narrow"/>
                <w:b/>
              </w:rPr>
              <w:t>Classification according to Regulation (EC) No 1272/2008 (CLP)</w:t>
            </w:r>
          </w:p>
          <w:p w14:paraId="75852C69" w14:textId="77777777" w:rsidR="000A2772" w:rsidRPr="00171100" w:rsidRDefault="00A12AAC" w:rsidP="00C5754A">
            <w:pPr>
              <w:rPr>
                <w:rFonts w:ascii="Arial Narrow" w:hAnsi="Arial Narrow"/>
              </w:rPr>
            </w:pPr>
            <w:r>
              <w:rPr>
                <w:rFonts w:ascii="Arial Narrow" w:hAnsi="Arial Narrow"/>
              </w:rPr>
              <w:t>Flam. Liq. 2; H225</w:t>
            </w:r>
          </w:p>
          <w:p w14:paraId="1105B5A7" w14:textId="77777777" w:rsidR="000A2772" w:rsidRPr="00171100" w:rsidRDefault="00A12AAC" w:rsidP="00C5754A">
            <w:pPr>
              <w:rPr>
                <w:rFonts w:ascii="Arial Narrow" w:hAnsi="Arial Narrow"/>
              </w:rPr>
            </w:pPr>
            <w:r>
              <w:rPr>
                <w:rFonts w:ascii="Arial Narrow" w:hAnsi="Arial Narrow"/>
              </w:rPr>
              <w:t>Eye Irrit. 2; H319</w:t>
            </w:r>
          </w:p>
          <w:p w14:paraId="231684BD" w14:textId="77777777" w:rsidR="000A2772" w:rsidRPr="00171100" w:rsidRDefault="000A2772" w:rsidP="00C5754A">
            <w:pPr>
              <w:rPr>
                <w:rFonts w:ascii="Arial Narrow" w:hAnsi="Arial Narrow"/>
              </w:rPr>
            </w:pPr>
            <w:r w:rsidRPr="00171100">
              <w:rPr>
                <w:rFonts w:ascii="Arial Narrow" w:hAnsi="Arial Narrow"/>
              </w:rPr>
              <w:t>STOT SE 3; H336</w:t>
            </w:r>
          </w:p>
          <w:p w14:paraId="31EEFB90" w14:textId="77777777" w:rsidR="000A2772" w:rsidRPr="00171100" w:rsidRDefault="00CA3157" w:rsidP="00C5754A">
            <w:pPr>
              <w:rPr>
                <w:rFonts w:ascii="Arial Narrow" w:hAnsi="Arial Narrow"/>
              </w:rPr>
            </w:pPr>
            <w:r w:rsidRPr="00171100">
              <w:rPr>
                <w:rFonts w:ascii="Arial Narrow" w:hAnsi="Arial Narrow"/>
              </w:rPr>
              <w:t xml:space="preserve"> </w:t>
            </w:r>
            <w:r w:rsidR="002E42A3" w:rsidRPr="00171100">
              <w:rPr>
                <w:rFonts w:ascii="Arial Narrow" w:hAnsi="Arial Narrow"/>
              </w:rPr>
              <w:t xml:space="preserve"> </w:t>
            </w:r>
          </w:p>
          <w:p w14:paraId="5DAF1280" w14:textId="77777777" w:rsidR="000A2772" w:rsidRPr="00171100" w:rsidRDefault="000A2772" w:rsidP="00C5754A">
            <w:pPr>
              <w:rPr>
                <w:rFonts w:ascii="Arial Narrow" w:hAnsi="Arial Narrow"/>
              </w:rPr>
            </w:pPr>
          </w:p>
          <w:p w14:paraId="2065927E" w14:textId="77777777" w:rsidR="00CA3157" w:rsidRPr="00171100" w:rsidRDefault="008C1A18" w:rsidP="00C5754A">
            <w:pPr>
              <w:rPr>
                <w:rFonts w:ascii="Arial Narrow" w:hAnsi="Arial Narrow"/>
                <w:b/>
              </w:rPr>
            </w:pPr>
            <w:r>
              <w:rPr>
                <w:rFonts w:ascii="Arial Narrow" w:hAnsi="Arial Narrow"/>
                <w:b/>
              </w:rPr>
              <w:t xml:space="preserve">2.2  </w:t>
            </w:r>
            <w:r w:rsidR="00CA3157" w:rsidRPr="00171100">
              <w:rPr>
                <w:rFonts w:ascii="Arial Narrow" w:hAnsi="Arial Narrow"/>
                <w:b/>
              </w:rPr>
              <w:t>Label Elements</w:t>
            </w:r>
          </w:p>
          <w:p w14:paraId="73B1A504" w14:textId="77777777" w:rsidR="000A2772" w:rsidRPr="00171100" w:rsidRDefault="008C1A18" w:rsidP="00C5754A">
            <w:pPr>
              <w:rPr>
                <w:rFonts w:ascii="Arial Narrow" w:hAnsi="Arial Narrow"/>
                <w:b/>
              </w:rPr>
            </w:pPr>
            <w:r>
              <w:rPr>
                <w:rFonts w:ascii="Arial Narrow" w:hAnsi="Arial Narrow"/>
                <w:b/>
              </w:rPr>
              <w:t xml:space="preserve">  2.2.1</w:t>
            </w:r>
            <w:r w:rsidR="000A2772" w:rsidRPr="00171100">
              <w:rPr>
                <w:rFonts w:ascii="Arial Narrow" w:hAnsi="Arial Narrow"/>
                <w:b/>
              </w:rPr>
              <w:t>Label according to Regulation (EC) No 1272/2008 (CLP)</w:t>
            </w:r>
          </w:p>
          <w:p w14:paraId="011481F8" w14:textId="77777777" w:rsidR="000A2772" w:rsidRPr="00171100" w:rsidRDefault="00822FAB" w:rsidP="00C5754A">
            <w:pPr>
              <w:rPr>
                <w:rFonts w:ascii="Arial Narrow" w:hAnsi="Arial Narrow"/>
                <w:b/>
              </w:rPr>
            </w:pPr>
            <w:r w:rsidRPr="00171100">
              <w:rPr>
                <w:rFonts w:ascii="Arial Narrow" w:hAnsi="Arial Narrow"/>
                <w:b/>
                <w:noProof/>
                <w:lang w:eastAsia="en-GB"/>
              </w:rPr>
              <mc:AlternateContent>
                <mc:Choice Requires="wps">
                  <w:drawing>
                    <wp:anchor distT="0" distB="0" distL="114300" distR="114300" simplePos="0" relativeHeight="251654656" behindDoc="0" locked="0" layoutInCell="1" allowOverlap="1" wp14:anchorId="43D2A40D" wp14:editId="02EC7219">
                      <wp:simplePos x="0" y="0"/>
                      <wp:positionH relativeFrom="column">
                        <wp:posOffset>144145</wp:posOffset>
                      </wp:positionH>
                      <wp:positionV relativeFrom="paragraph">
                        <wp:posOffset>85725</wp:posOffset>
                      </wp:positionV>
                      <wp:extent cx="1012825" cy="1012190"/>
                      <wp:effectExtent l="1270" t="4445" r="0" b="2540"/>
                      <wp:wrapTight wrapText="bothSides">
                        <wp:wrapPolygon edited="0">
                          <wp:start x="0" y="0"/>
                          <wp:lineTo x="21600" y="0"/>
                          <wp:lineTo x="21600" y="21600"/>
                          <wp:lineTo x="0" y="21600"/>
                          <wp:lineTo x="0" y="0"/>
                        </wp:wrapPolygon>
                      </wp:wrapTight>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41B36" w14:textId="77777777" w:rsidR="003127EA" w:rsidRDefault="00822FAB">
                                  <w:r>
                                    <w:rPr>
                                      <w:noProof/>
                                      <w:lang w:eastAsia="en-GB"/>
                                    </w:rPr>
                                    <w:drawing>
                                      <wp:inline distT="0" distB="0" distL="0" distR="0" wp14:anchorId="05CE1E07" wp14:editId="4F62B72D">
                                        <wp:extent cx="828675" cy="828675"/>
                                        <wp:effectExtent l="0" t="0" r="9525" b="9525"/>
                                        <wp:docPr id="2" name="Picture 2" descr="Flammable symbol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mable symbol_GHS small for MS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0" o:spid="_x0000_s1026" type="#_x0000_t202" style="position:absolute;margin-left:11.35pt;margin-top:6.75pt;width:79.75pt;height:79.7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" filled="f" stroked="f">
                      <v:textbox style="mso-fit-shape-to-text:t" inset=",7.2pt,,7.2pt">
                        <w:txbxContent>
                          <w:p w:rsidR="003127EA" w:rsidRDefault="00822FAB">
                            <w:r>
                              <w:rPr>
                                <w:noProof/>
                                <w:lang w:val="en-US"/>
                              </w:rPr>
                              <w:drawing>
                                <wp:inline distT="0" distB="0" distL="0" distR="0">
                                  <wp:extent cx="828675" cy="828675"/>
                                  <wp:effectExtent l="0" t="0" r="9525" b="9525"/>
                                  <wp:docPr id="2" name="Picture 2" descr="Flammable symbol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mable symbol_GHS small for MS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v:textbox>
                      <w10:wrap type="tight"/>
                    </v:shape>
                  </w:pict>
                </mc:Fallback>
              </mc:AlternateContent>
            </w:r>
          </w:p>
          <w:p w14:paraId="0ACAAFC9" w14:textId="77777777" w:rsidR="000A2772" w:rsidRPr="00171100" w:rsidRDefault="000A2772" w:rsidP="00C5754A">
            <w:pPr>
              <w:rPr>
                <w:rFonts w:ascii="Arial Narrow" w:hAnsi="Arial Narrow"/>
                <w:b/>
              </w:rPr>
            </w:pPr>
          </w:p>
          <w:p w14:paraId="1CC65756" w14:textId="77777777" w:rsidR="000A2772" w:rsidRPr="00171100" w:rsidRDefault="000A2772" w:rsidP="00C5754A">
            <w:pPr>
              <w:rPr>
                <w:rFonts w:ascii="Arial Narrow" w:hAnsi="Arial Narrow"/>
                <w:b/>
              </w:rPr>
            </w:pPr>
          </w:p>
          <w:p w14:paraId="00114EC2" w14:textId="77777777" w:rsidR="000A2772" w:rsidRPr="00171100" w:rsidRDefault="000A2772" w:rsidP="00C5754A">
            <w:pPr>
              <w:rPr>
                <w:rFonts w:ascii="Arial Narrow" w:hAnsi="Arial Narrow"/>
                <w:b/>
              </w:rPr>
            </w:pPr>
          </w:p>
          <w:p w14:paraId="33070F67" w14:textId="77777777" w:rsidR="000A2772" w:rsidRPr="00171100" w:rsidRDefault="000A2772" w:rsidP="00C5754A">
            <w:pPr>
              <w:rPr>
                <w:rFonts w:ascii="Arial Narrow" w:hAnsi="Arial Narrow"/>
                <w:b/>
              </w:rPr>
            </w:pPr>
          </w:p>
          <w:p w14:paraId="30E6B6FA" w14:textId="77777777" w:rsidR="000A2772" w:rsidRPr="00171100" w:rsidRDefault="000A2772" w:rsidP="00C5754A">
            <w:pPr>
              <w:rPr>
                <w:rFonts w:ascii="Arial Narrow" w:hAnsi="Arial Narrow"/>
                <w:b/>
              </w:rPr>
            </w:pPr>
          </w:p>
          <w:p w14:paraId="1E066868" w14:textId="77777777" w:rsidR="000A2772" w:rsidRPr="00171100" w:rsidRDefault="000A2772" w:rsidP="00C5754A">
            <w:pPr>
              <w:rPr>
                <w:rFonts w:ascii="Arial Narrow" w:hAnsi="Arial Narrow"/>
                <w:b/>
              </w:rPr>
            </w:pPr>
          </w:p>
          <w:p w14:paraId="76E015DD" w14:textId="77777777" w:rsidR="000A2772" w:rsidRPr="00171100" w:rsidRDefault="00822FAB" w:rsidP="00C5754A">
            <w:pPr>
              <w:rPr>
                <w:rFonts w:ascii="Arial Narrow" w:hAnsi="Arial Narrow"/>
              </w:rPr>
            </w:pPr>
            <w:r w:rsidRPr="00171100">
              <w:rPr>
                <w:rFonts w:ascii="Arial Narrow" w:hAnsi="Arial Narrow"/>
                <w:b/>
                <w:noProof/>
                <w:lang w:eastAsia="en-GB"/>
              </w:rPr>
              <mc:AlternateContent>
                <mc:Choice Requires="wps">
                  <w:drawing>
                    <wp:anchor distT="0" distB="0" distL="114300" distR="114300" simplePos="0" relativeHeight="251655680" behindDoc="0" locked="0" layoutInCell="1" allowOverlap="1" wp14:anchorId="43E1E7B9" wp14:editId="4C83785A">
                      <wp:simplePos x="0" y="0"/>
                      <wp:positionH relativeFrom="column">
                        <wp:posOffset>1515745</wp:posOffset>
                      </wp:positionH>
                      <wp:positionV relativeFrom="paragraph">
                        <wp:posOffset>-1146175</wp:posOffset>
                      </wp:positionV>
                      <wp:extent cx="1047115" cy="1046480"/>
                      <wp:effectExtent l="1270" t="0" r="0" b="4445"/>
                      <wp:wrapTight wrapText="bothSides">
                        <wp:wrapPolygon edited="0">
                          <wp:start x="0" y="0"/>
                          <wp:lineTo x="21600" y="0"/>
                          <wp:lineTo x="21600" y="21600"/>
                          <wp:lineTo x="0" y="21600"/>
                          <wp:lineTo x="0" y="0"/>
                        </wp:wrapPolygon>
                      </wp:wrapTight>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F9145" w14:textId="77777777" w:rsidR="003127EA" w:rsidRDefault="00822FAB">
                                  <w:r>
                                    <w:rPr>
                                      <w:noProof/>
                                      <w:lang w:eastAsia="en-GB"/>
                                    </w:rPr>
                                    <w:drawing>
                                      <wp:inline distT="0" distB="0" distL="0" distR="0" wp14:anchorId="191A21E0" wp14:editId="1A9250C4">
                                        <wp:extent cx="866775" cy="866775"/>
                                        <wp:effectExtent l="0" t="0" r="9525" b="9525"/>
                                        <wp:docPr id="3" name="Picture 3" descr="Exclammation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mation_GHS small for ms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 o:spid="_x0000_s1027" type="#_x0000_t202" style="position:absolute;margin-left:119.35pt;margin-top:-90.25pt;width:82.45pt;height:82.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" filled="f" stroked="f">
                      <v:textbox style="mso-fit-shape-to-text:t" inset=",7.2pt,,7.2pt">
                        <w:txbxContent>
                          <w:p w:rsidR="003127EA" w:rsidRDefault="00822FAB">
                            <w:r>
                              <w:rPr>
                                <w:noProof/>
                                <w:lang w:val="en-US"/>
                              </w:rPr>
                              <w:drawing>
                                <wp:inline distT="0" distB="0" distL="0" distR="0">
                                  <wp:extent cx="866775" cy="866775"/>
                                  <wp:effectExtent l="0" t="0" r="9525" b="9525"/>
                                  <wp:docPr id="3" name="Picture 3" descr="Exclammation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mation_GHS small for ms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xbxContent>
                      </v:textbox>
                      <w10:wrap type="tight"/>
                    </v:shape>
                  </w:pict>
                </mc:Fallback>
              </mc:AlternateConten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0A2772" w:rsidRPr="00171100" w14:paraId="1245D64C" w14:textId="77777777" w:rsidTr="00C5754A">
              <w:tc>
                <w:tcPr>
                  <w:tcW w:w="2830" w:type="dxa"/>
                  <w:tcBorders>
                    <w:top w:val="nil"/>
                    <w:left w:val="nil"/>
                    <w:bottom w:val="nil"/>
                    <w:right w:val="nil"/>
                  </w:tcBorders>
                  <w:shd w:val="clear" w:color="auto" w:fill="auto"/>
                </w:tcPr>
                <w:p w14:paraId="0DB3AAB3" w14:textId="77777777" w:rsidR="000A2772" w:rsidRPr="00171100" w:rsidRDefault="000A2772" w:rsidP="00C5754A">
                  <w:pPr>
                    <w:rPr>
                      <w:rFonts w:ascii="Arial Narrow" w:hAnsi="Arial Narrow"/>
                      <w:b/>
                    </w:rPr>
                  </w:pPr>
                  <w:r w:rsidRPr="00171100">
                    <w:rPr>
                      <w:rFonts w:ascii="Arial Narrow" w:hAnsi="Arial Narrow"/>
                      <w:b/>
                    </w:rPr>
                    <w:t>Signal word:</w:t>
                  </w:r>
                </w:p>
              </w:tc>
              <w:tc>
                <w:tcPr>
                  <w:tcW w:w="7513" w:type="dxa"/>
                  <w:tcBorders>
                    <w:top w:val="nil"/>
                    <w:left w:val="nil"/>
                    <w:bottom w:val="nil"/>
                    <w:right w:val="nil"/>
                  </w:tcBorders>
                  <w:shd w:val="clear" w:color="auto" w:fill="auto"/>
                </w:tcPr>
                <w:p w14:paraId="40A84402" w14:textId="77777777" w:rsidR="000A2772" w:rsidRPr="00171100" w:rsidRDefault="000A2772" w:rsidP="00C5754A">
                  <w:pPr>
                    <w:rPr>
                      <w:rFonts w:ascii="Arial Narrow" w:hAnsi="Arial Narrow"/>
                    </w:rPr>
                  </w:pPr>
                  <w:r w:rsidRPr="00171100">
                    <w:rPr>
                      <w:rFonts w:ascii="Arial Narrow" w:hAnsi="Arial Narrow"/>
                    </w:rPr>
                    <w:t>Danger</w:t>
                  </w:r>
                </w:p>
              </w:tc>
            </w:tr>
            <w:tr w:rsidR="00523154" w:rsidRPr="00171100" w14:paraId="67F72757" w14:textId="77777777" w:rsidTr="00C5754A">
              <w:trPr>
                <w:trHeight w:val="1132"/>
              </w:trPr>
              <w:tc>
                <w:tcPr>
                  <w:tcW w:w="2830" w:type="dxa"/>
                  <w:tcBorders>
                    <w:top w:val="nil"/>
                    <w:left w:val="nil"/>
                    <w:bottom w:val="nil"/>
                    <w:right w:val="nil"/>
                  </w:tcBorders>
                  <w:shd w:val="clear" w:color="auto" w:fill="auto"/>
                </w:tcPr>
                <w:p w14:paraId="1C3AE5B9" w14:textId="77777777" w:rsidR="00523154" w:rsidRPr="00171100" w:rsidRDefault="00523154" w:rsidP="00C5754A">
                  <w:pPr>
                    <w:rPr>
                      <w:rFonts w:ascii="Arial Narrow" w:hAnsi="Arial Narrow"/>
                      <w:b/>
                    </w:rPr>
                  </w:pPr>
                  <w:r w:rsidRPr="00171100">
                    <w:rPr>
                      <w:rFonts w:ascii="Arial Narrow" w:hAnsi="Arial Narrow"/>
                      <w:b/>
                    </w:rPr>
                    <w:t>Hazard Statement(s):</w:t>
                  </w:r>
                </w:p>
              </w:tc>
              <w:tc>
                <w:tcPr>
                  <w:tcW w:w="7513" w:type="dxa"/>
                  <w:tcBorders>
                    <w:top w:val="nil"/>
                    <w:left w:val="nil"/>
                    <w:bottom w:val="nil"/>
                    <w:right w:val="nil"/>
                  </w:tcBorders>
                  <w:shd w:val="clear" w:color="auto" w:fill="auto"/>
                </w:tcPr>
                <w:p w14:paraId="1A8BA1F5" w14:textId="77777777" w:rsidR="00523154" w:rsidRPr="00171100" w:rsidRDefault="00A12AAC" w:rsidP="00C5754A">
                  <w:pPr>
                    <w:rPr>
                      <w:rFonts w:ascii="Arial Narrow" w:hAnsi="Arial Narrow"/>
                    </w:rPr>
                  </w:pPr>
                  <w:r>
                    <w:rPr>
                      <w:rFonts w:ascii="Arial Narrow" w:hAnsi="Arial Narrow"/>
                    </w:rPr>
                    <w:t>H225: Highly f</w:t>
                  </w:r>
                  <w:r w:rsidR="00523154" w:rsidRPr="00171100">
                    <w:rPr>
                      <w:rFonts w:ascii="Arial Narrow" w:hAnsi="Arial Narrow"/>
                    </w:rPr>
                    <w:t>lammable liquid and vapour</w:t>
                  </w:r>
                </w:p>
                <w:p w14:paraId="79D0ECDF" w14:textId="77777777" w:rsidR="00523154" w:rsidRPr="00171100" w:rsidRDefault="001E14D8" w:rsidP="00C5754A">
                  <w:pPr>
                    <w:rPr>
                      <w:rFonts w:ascii="Arial Narrow" w:hAnsi="Arial Narrow"/>
                    </w:rPr>
                  </w:pPr>
                  <w:r>
                    <w:rPr>
                      <w:rFonts w:ascii="Arial Narrow" w:hAnsi="Arial Narrow"/>
                    </w:rPr>
                    <w:t>H319</w:t>
                  </w:r>
                  <w:r w:rsidR="00523154" w:rsidRPr="00171100">
                    <w:rPr>
                      <w:rFonts w:ascii="Arial Narrow" w:hAnsi="Arial Narrow"/>
                    </w:rPr>
                    <w:t xml:space="preserve">: </w:t>
                  </w:r>
                  <w:r>
                    <w:rPr>
                      <w:rFonts w:ascii="Arial Narrow" w:hAnsi="Arial Narrow"/>
                    </w:rPr>
                    <w:t>Causes serious eye irritation.</w:t>
                  </w:r>
                </w:p>
                <w:p w14:paraId="5F1C220B" w14:textId="77777777" w:rsidR="00523154" w:rsidRPr="00171100" w:rsidRDefault="00523154" w:rsidP="00C5754A">
                  <w:pPr>
                    <w:rPr>
                      <w:rFonts w:ascii="Arial Narrow" w:hAnsi="Arial Narrow"/>
                    </w:rPr>
                  </w:pPr>
                  <w:r w:rsidRPr="00171100">
                    <w:rPr>
                      <w:rFonts w:ascii="Arial Narrow" w:hAnsi="Arial Narrow"/>
                    </w:rPr>
                    <w:t>H336: May cause drowsiness and dizziness</w:t>
                  </w:r>
                </w:p>
                <w:p w14:paraId="5552E3BA" w14:textId="77777777" w:rsidR="00523154" w:rsidRPr="00171100" w:rsidRDefault="00523154" w:rsidP="00C5754A">
                  <w:pPr>
                    <w:rPr>
                      <w:rFonts w:ascii="Arial Narrow" w:hAnsi="Arial Narrow"/>
                    </w:rPr>
                  </w:pPr>
                  <w:r w:rsidRPr="00171100">
                    <w:rPr>
                      <w:rFonts w:ascii="Arial Narrow" w:hAnsi="Arial Narrow"/>
                    </w:rPr>
                    <w:t>EUH066: Repeated exposure may cause skin dryness or cracking</w:t>
                  </w:r>
                </w:p>
              </w:tc>
            </w:tr>
            <w:tr w:rsidR="00523154" w:rsidRPr="00171100" w14:paraId="5F153D8F" w14:textId="77777777" w:rsidTr="00C5754A">
              <w:trPr>
                <w:trHeight w:val="2273"/>
              </w:trPr>
              <w:tc>
                <w:tcPr>
                  <w:tcW w:w="2830" w:type="dxa"/>
                  <w:tcBorders>
                    <w:top w:val="nil"/>
                    <w:left w:val="nil"/>
                    <w:bottom w:val="nil"/>
                    <w:right w:val="nil"/>
                  </w:tcBorders>
                  <w:shd w:val="clear" w:color="auto" w:fill="auto"/>
                </w:tcPr>
                <w:p w14:paraId="0FAD2D78" w14:textId="77777777" w:rsidR="00523154" w:rsidRPr="00171100" w:rsidRDefault="00523154" w:rsidP="00C5754A">
                  <w:pPr>
                    <w:rPr>
                      <w:rFonts w:ascii="Arial Narrow" w:hAnsi="Arial Narrow"/>
                      <w:b/>
                    </w:rPr>
                  </w:pPr>
                  <w:r w:rsidRPr="00171100">
                    <w:rPr>
                      <w:rFonts w:ascii="Arial Narrow" w:hAnsi="Arial Narrow"/>
                      <w:b/>
                    </w:rPr>
                    <w:lastRenderedPageBreak/>
                    <w:t>Precautionary Statement(s)</w:t>
                  </w:r>
                </w:p>
              </w:tc>
              <w:tc>
                <w:tcPr>
                  <w:tcW w:w="7513" w:type="dxa"/>
                  <w:tcBorders>
                    <w:top w:val="nil"/>
                    <w:left w:val="nil"/>
                    <w:bottom w:val="nil"/>
                    <w:right w:val="nil"/>
                  </w:tcBorders>
                  <w:shd w:val="clear" w:color="auto" w:fill="auto"/>
                </w:tcPr>
                <w:p w14:paraId="01B6078D" w14:textId="77777777" w:rsidR="00523154" w:rsidRPr="00171100" w:rsidRDefault="00523154" w:rsidP="00C5754A">
                  <w:pPr>
                    <w:rPr>
                      <w:rFonts w:ascii="Arial Narrow" w:hAnsi="Arial Narrow"/>
                    </w:rPr>
                  </w:pPr>
                  <w:r w:rsidRPr="00171100">
                    <w:rPr>
                      <w:rFonts w:ascii="Arial Narrow" w:hAnsi="Arial Narrow"/>
                    </w:rPr>
                    <w:t>P102: Keep out of the reach of children</w:t>
                  </w:r>
                </w:p>
                <w:p w14:paraId="3F4C4D1E" w14:textId="77777777" w:rsidR="00523154" w:rsidRPr="00171100" w:rsidRDefault="00523154" w:rsidP="00C5754A">
                  <w:pPr>
                    <w:rPr>
                      <w:rFonts w:ascii="Arial Narrow" w:hAnsi="Arial Narrow"/>
                    </w:rPr>
                  </w:pPr>
                  <w:r w:rsidRPr="00171100">
                    <w:rPr>
                      <w:rFonts w:ascii="Arial Narrow" w:hAnsi="Arial Narrow"/>
                    </w:rPr>
                    <w:t xml:space="preserve">P210: Keep away from heat, hot surfaces, sparks, open flames and other ignition </w:t>
                  </w:r>
                </w:p>
                <w:p w14:paraId="6D3747C6" w14:textId="77777777" w:rsidR="00523154" w:rsidRDefault="00523154" w:rsidP="00C5754A">
                  <w:pPr>
                    <w:rPr>
                      <w:rFonts w:ascii="Arial Narrow" w:hAnsi="Arial Narrow"/>
                    </w:rPr>
                  </w:pPr>
                  <w:r w:rsidRPr="00171100">
                    <w:rPr>
                      <w:rFonts w:ascii="Arial Narrow" w:hAnsi="Arial Narrow"/>
                    </w:rPr>
                    <w:t>Sources.  No smoking</w:t>
                  </w:r>
                </w:p>
                <w:p w14:paraId="7CC95988" w14:textId="77777777" w:rsidR="001E14D8" w:rsidRPr="00171100" w:rsidRDefault="001E14D8" w:rsidP="00C5754A">
                  <w:pPr>
                    <w:rPr>
                      <w:rFonts w:ascii="Arial Narrow" w:hAnsi="Arial Narrow"/>
                    </w:rPr>
                  </w:pPr>
                  <w:r>
                    <w:rPr>
                      <w:rFonts w:ascii="Arial Narrow" w:hAnsi="Arial Narrow"/>
                    </w:rPr>
                    <w:t>P265e: Avoid breathing vapours</w:t>
                  </w:r>
                </w:p>
                <w:p w14:paraId="537CB81B" w14:textId="77777777" w:rsidR="00523154" w:rsidRPr="00171100" w:rsidRDefault="00523154" w:rsidP="00C5754A">
                  <w:pPr>
                    <w:rPr>
                      <w:rFonts w:ascii="Arial Narrow" w:hAnsi="Arial Narrow"/>
                    </w:rPr>
                  </w:pPr>
                  <w:r w:rsidRPr="00171100">
                    <w:rPr>
                      <w:rFonts w:ascii="Arial Narrow" w:hAnsi="Arial Narrow"/>
                    </w:rPr>
                    <w:t>P280: Wear protective gloves/protective clothing/eye protection/face protection</w:t>
                  </w:r>
                </w:p>
                <w:p w14:paraId="72AFCDD4" w14:textId="77777777" w:rsidR="00523154" w:rsidRPr="00171100" w:rsidRDefault="00523154" w:rsidP="00C5754A">
                  <w:pPr>
                    <w:rPr>
                      <w:rFonts w:ascii="Arial Narrow" w:hAnsi="Arial Narrow"/>
                    </w:rPr>
                  </w:pPr>
                  <w:r w:rsidRPr="00171100">
                    <w:rPr>
                      <w:rFonts w:ascii="Arial Narrow" w:hAnsi="Arial Narrow"/>
                    </w:rPr>
                    <w:t>P301+P310 IF SWALLOWED: Immediately call a POISON CENTER or doctor/</w:t>
                  </w:r>
                </w:p>
                <w:p w14:paraId="5D783F0A" w14:textId="77777777" w:rsidR="00523154" w:rsidRDefault="001E14D8" w:rsidP="00C5754A">
                  <w:pPr>
                    <w:rPr>
                      <w:rFonts w:ascii="Arial Narrow" w:hAnsi="Arial Narrow"/>
                    </w:rPr>
                  </w:pPr>
                  <w:r w:rsidRPr="00171100">
                    <w:rPr>
                      <w:rFonts w:ascii="Arial Narrow" w:hAnsi="Arial Narrow"/>
                    </w:rPr>
                    <w:t>P</w:t>
                  </w:r>
                  <w:r w:rsidR="00523154" w:rsidRPr="00171100">
                    <w:rPr>
                      <w:rFonts w:ascii="Arial Narrow" w:hAnsi="Arial Narrow"/>
                    </w:rPr>
                    <w:t>hysician</w:t>
                  </w:r>
                </w:p>
                <w:p w14:paraId="69175ABE" w14:textId="77777777" w:rsidR="001E14D8" w:rsidRDefault="001E14D8" w:rsidP="00C5754A">
                  <w:pPr>
                    <w:rPr>
                      <w:rFonts w:ascii="Arial Narrow" w:hAnsi="Arial Narrow"/>
                    </w:rPr>
                  </w:pPr>
                  <w:r>
                    <w:rPr>
                      <w:rFonts w:ascii="Arial Narrow" w:hAnsi="Arial Narrow"/>
                    </w:rPr>
                    <w:t>P304/340: IF INHALED: Remove victim to fresh air and keep at rest in a position comfortable for breathing.</w:t>
                  </w:r>
                </w:p>
                <w:p w14:paraId="40010B62" w14:textId="77777777" w:rsidR="001E14D8" w:rsidRPr="00171100" w:rsidRDefault="001E14D8" w:rsidP="00C5754A">
                  <w:pPr>
                    <w:rPr>
                      <w:rFonts w:ascii="Arial Narrow" w:hAnsi="Arial Narrow"/>
                    </w:rPr>
                  </w:pPr>
                  <w:r>
                    <w:rPr>
                      <w:rFonts w:ascii="Arial Narrow" w:hAnsi="Arial Narrow"/>
                    </w:rPr>
                    <w:t>P370/378A: In case of fire: Use foam, carbon dioxide, dry powder or other inert material for extinction.  Do not use high pressure water jet as this may spread burning material.</w:t>
                  </w:r>
                </w:p>
                <w:p w14:paraId="031E78B6" w14:textId="77777777" w:rsidR="00523154" w:rsidRPr="00171100" w:rsidRDefault="00523154" w:rsidP="00C5754A">
                  <w:pPr>
                    <w:rPr>
                      <w:rFonts w:ascii="Arial Narrow" w:hAnsi="Arial Narrow"/>
                    </w:rPr>
                  </w:pPr>
                  <w:r w:rsidRPr="00171100">
                    <w:rPr>
                      <w:rFonts w:ascii="Arial Narrow" w:hAnsi="Arial Narrow"/>
                    </w:rPr>
                    <w:t>P405: Store locked up</w:t>
                  </w:r>
                </w:p>
                <w:p w14:paraId="430983E2" w14:textId="77777777" w:rsidR="00523154" w:rsidRPr="00171100" w:rsidRDefault="00523154" w:rsidP="00C5754A">
                  <w:pPr>
                    <w:rPr>
                      <w:rFonts w:ascii="Arial Narrow" w:hAnsi="Arial Narrow"/>
                    </w:rPr>
                  </w:pPr>
                  <w:r w:rsidRPr="00171100">
                    <w:rPr>
                      <w:rFonts w:ascii="Arial Narrow" w:hAnsi="Arial Narrow"/>
                    </w:rPr>
                    <w:t>P501: Dispose of contents/container to approved disposal facility</w:t>
                  </w:r>
                </w:p>
              </w:tc>
            </w:tr>
            <w:tr w:rsidR="00DB5284" w:rsidRPr="00171100" w14:paraId="3BC69337" w14:textId="77777777" w:rsidTr="00C5754A">
              <w:tc>
                <w:tcPr>
                  <w:tcW w:w="2830" w:type="dxa"/>
                  <w:tcBorders>
                    <w:top w:val="nil"/>
                    <w:left w:val="nil"/>
                    <w:bottom w:val="nil"/>
                    <w:right w:val="nil"/>
                  </w:tcBorders>
                  <w:shd w:val="clear" w:color="auto" w:fill="auto"/>
                </w:tcPr>
                <w:p w14:paraId="4CE77A3B" w14:textId="77777777" w:rsidR="00DB5284" w:rsidRPr="00171100" w:rsidRDefault="00DB5284" w:rsidP="00C5754A">
                  <w:pPr>
                    <w:rPr>
                      <w:rFonts w:ascii="Arial Narrow" w:hAnsi="Arial Narrow"/>
                      <w:b/>
                    </w:rPr>
                  </w:pPr>
                  <w:r w:rsidRPr="00171100">
                    <w:rPr>
                      <w:rFonts w:ascii="Arial Narrow" w:hAnsi="Arial Narrow"/>
                      <w:b/>
                    </w:rPr>
                    <w:t>Supplementary Hazard Information (EU):</w:t>
                  </w:r>
                </w:p>
              </w:tc>
              <w:tc>
                <w:tcPr>
                  <w:tcW w:w="7513" w:type="dxa"/>
                  <w:tcBorders>
                    <w:top w:val="nil"/>
                    <w:left w:val="nil"/>
                    <w:bottom w:val="nil"/>
                    <w:right w:val="nil"/>
                  </w:tcBorders>
                  <w:shd w:val="clear" w:color="auto" w:fill="auto"/>
                </w:tcPr>
                <w:p w14:paraId="6748F6C2" w14:textId="77777777" w:rsidR="00DB5284" w:rsidRDefault="001E14D8" w:rsidP="00C5754A">
                  <w:pPr>
                    <w:rPr>
                      <w:rFonts w:ascii="Arial Narrow" w:hAnsi="Arial Narrow"/>
                    </w:rPr>
                  </w:pPr>
                  <w:r>
                    <w:rPr>
                      <w:rFonts w:ascii="Arial Narrow" w:hAnsi="Arial Narrow"/>
                    </w:rPr>
                    <w:t>P243: Take precautionary measures against static discharge.</w:t>
                  </w:r>
                </w:p>
                <w:p w14:paraId="752F5BB2" w14:textId="77777777" w:rsidR="001E14D8" w:rsidRDefault="001E14D8" w:rsidP="00C5754A">
                  <w:pPr>
                    <w:rPr>
                      <w:rFonts w:ascii="Arial Narrow" w:hAnsi="Arial Narrow"/>
                    </w:rPr>
                  </w:pPr>
                  <w:r>
                    <w:rPr>
                      <w:rFonts w:ascii="Arial Narrow" w:hAnsi="Arial Narrow"/>
                    </w:rPr>
                    <w:t>P271: Use only outdoors or in a well ventilated area.</w:t>
                  </w:r>
                </w:p>
                <w:p w14:paraId="34DDB918" w14:textId="77777777" w:rsidR="00D94566" w:rsidRDefault="00D94566" w:rsidP="00C5754A">
                  <w:pPr>
                    <w:rPr>
                      <w:rFonts w:ascii="Arial Narrow" w:hAnsi="Arial Narrow"/>
                    </w:rPr>
                  </w:pPr>
                  <w:r>
                    <w:rPr>
                      <w:rFonts w:ascii="Arial Narrow" w:hAnsi="Arial Narrow"/>
                    </w:rPr>
                    <w:t>P303/361/353: IF ON SKIN (or hair): Remove/take off immediately all contaminated clothing.  Rinse skin with water/shower.</w:t>
                  </w:r>
                </w:p>
                <w:p w14:paraId="3912AA42" w14:textId="77777777" w:rsidR="00D94566" w:rsidRDefault="00D94566" w:rsidP="00C5754A">
                  <w:pPr>
                    <w:rPr>
                      <w:rFonts w:ascii="Arial Narrow" w:hAnsi="Arial Narrow"/>
                    </w:rPr>
                  </w:pPr>
                  <w:r>
                    <w:rPr>
                      <w:rFonts w:ascii="Arial Narrow" w:hAnsi="Arial Narrow"/>
                    </w:rPr>
                    <w:t xml:space="preserve">P305/351/336: </w:t>
                  </w:r>
                  <w:r w:rsidR="00350E04">
                    <w:rPr>
                      <w:rFonts w:ascii="Arial Narrow" w:hAnsi="Arial Narrow"/>
                    </w:rPr>
                    <w:t>IF IN EYES: Rinse cautiously with water for several minutes.  Remove contact lenses, if present and easy to do so.  Continue rinsing.</w:t>
                  </w:r>
                </w:p>
                <w:p w14:paraId="1C1A65F8" w14:textId="77777777" w:rsidR="00350E04" w:rsidRPr="00171100" w:rsidRDefault="00350E04" w:rsidP="00C5754A">
                  <w:pPr>
                    <w:rPr>
                      <w:rFonts w:ascii="Arial Narrow" w:hAnsi="Arial Narrow"/>
                    </w:rPr>
                  </w:pPr>
                  <w:r>
                    <w:rPr>
                      <w:rFonts w:ascii="Arial Narrow" w:hAnsi="Arial Narrow"/>
                    </w:rPr>
                    <w:t>P403/233/235: Store in a well ventilated place.  Keep container tightly closed.  Keep cool.</w:t>
                  </w:r>
                </w:p>
              </w:tc>
            </w:tr>
          </w:tbl>
          <w:p w14:paraId="4C0A80B1" w14:textId="77777777" w:rsidR="000A2772" w:rsidRPr="00171100" w:rsidRDefault="000A2772" w:rsidP="00C5754A">
            <w:pPr>
              <w:rPr>
                <w:rFonts w:ascii="Arial Narrow" w:hAnsi="Arial Narrow"/>
              </w:rPr>
            </w:pPr>
          </w:p>
          <w:tbl>
            <w:tblPr>
              <w:tblW w:w="0" w:type="auto"/>
              <w:tblLook w:val="04A0" w:firstRow="1" w:lastRow="0" w:firstColumn="1" w:lastColumn="0" w:noHBand="0" w:noVBand="1"/>
            </w:tblPr>
            <w:tblGrid>
              <w:gridCol w:w="2830"/>
              <w:gridCol w:w="7487"/>
            </w:tblGrid>
            <w:tr w:rsidR="00DB5284" w:rsidRPr="00171100" w14:paraId="36FF9AC6" w14:textId="77777777" w:rsidTr="00C5754A">
              <w:trPr>
                <w:trHeight w:val="1426"/>
              </w:trPr>
              <w:tc>
                <w:tcPr>
                  <w:tcW w:w="2830" w:type="dxa"/>
                  <w:shd w:val="clear" w:color="auto" w:fill="auto"/>
                </w:tcPr>
                <w:p w14:paraId="49F7ECBA" w14:textId="77777777" w:rsidR="00DB5284" w:rsidRPr="00171100" w:rsidRDefault="00DB5284" w:rsidP="00C5754A">
                  <w:pPr>
                    <w:rPr>
                      <w:rFonts w:ascii="Arial Narrow" w:hAnsi="Arial Narrow"/>
                      <w:b/>
                    </w:rPr>
                  </w:pPr>
                </w:p>
              </w:tc>
              <w:tc>
                <w:tcPr>
                  <w:tcW w:w="7487" w:type="dxa"/>
                  <w:shd w:val="clear" w:color="auto" w:fill="auto"/>
                </w:tcPr>
                <w:p w14:paraId="47418106" w14:textId="77777777" w:rsidR="00DB5284" w:rsidRPr="00171100" w:rsidRDefault="00DB5284" w:rsidP="00AF075C">
                  <w:pPr>
                    <w:rPr>
                      <w:rFonts w:ascii="Arial Narrow" w:hAnsi="Arial Narrow"/>
                      <w:b/>
                    </w:rPr>
                  </w:pPr>
                </w:p>
              </w:tc>
            </w:tr>
          </w:tbl>
          <w:p w14:paraId="06E15E5F" w14:textId="77777777" w:rsidR="002E42A3" w:rsidRPr="00171100" w:rsidRDefault="002E42A3" w:rsidP="00AF075C">
            <w:pPr>
              <w:rPr>
                <w:rFonts w:ascii="Arial Narrow" w:hAnsi="Arial Narrow"/>
              </w:rPr>
            </w:pPr>
          </w:p>
        </w:tc>
      </w:tr>
    </w:tbl>
    <w:p w14:paraId="6004CE9D" w14:textId="77777777" w:rsidR="00350E04" w:rsidRDefault="00350E04">
      <w:pPr>
        <w:rPr>
          <w:rFonts w:ascii="Arial Narrow" w:hAnsi="Arial Narrow"/>
        </w:rPr>
      </w:pPr>
    </w:p>
    <w:p w14:paraId="337745B6" w14:textId="77777777" w:rsidR="00062DA4" w:rsidRDefault="00062DA4">
      <w:pPr>
        <w:rPr>
          <w:rFonts w:ascii="Arial Narrow" w:hAnsi="Arial Narrow"/>
        </w:rPr>
      </w:pPr>
    </w:p>
    <w:p w14:paraId="01BA2772" w14:textId="77777777" w:rsidR="00524463" w:rsidRPr="005E0BC5" w:rsidRDefault="003E4ABF" w:rsidP="003E4ABF">
      <w:pPr>
        <w:rPr>
          <w:rFonts w:ascii="Arial Narrow" w:hAnsi="Arial Narrow"/>
          <w:b/>
        </w:rPr>
      </w:pPr>
      <w:r w:rsidRPr="005E0BC5">
        <w:rPr>
          <w:rFonts w:ascii="Arial Narrow" w:hAnsi="Arial Narrow"/>
          <w:b/>
        </w:rPr>
        <w:t>Section 3 Composition/Information on Ingredients</w:t>
      </w:r>
    </w:p>
    <w:p w14:paraId="5D87E919" w14:textId="77777777" w:rsidR="003E4ABF" w:rsidRDefault="003E4ABF" w:rsidP="003E4ABF">
      <w:pPr>
        <w:rPr>
          <w:rFonts w:ascii="Arial Narrow" w:hAnsi="Arial Narrow"/>
        </w:rPr>
      </w:pPr>
      <w:r>
        <w:rPr>
          <w:rFonts w:ascii="Arial Narrow" w:hAnsi="Arial Narrow"/>
        </w:rPr>
        <w:t xml:space="preserve">3.1 </w:t>
      </w:r>
      <w:r w:rsidRPr="005E0BC5">
        <w:rPr>
          <w:rFonts w:ascii="Arial Narrow" w:hAnsi="Arial Narrow"/>
          <w:b/>
        </w:rPr>
        <w:t>Substances</w:t>
      </w:r>
    </w:p>
    <w:p w14:paraId="42065620" w14:textId="77777777" w:rsidR="003E4ABF" w:rsidRDefault="003E4ABF" w:rsidP="003E4ABF">
      <w:pPr>
        <w:rPr>
          <w:rFonts w:ascii="Arial Narrow" w:hAnsi="Arial Narrow"/>
        </w:rPr>
      </w:pPr>
      <w:r>
        <w:rPr>
          <w:rFonts w:ascii="Arial Narrow" w:hAnsi="Arial Narrow"/>
        </w:rPr>
        <w:t xml:space="preserve">  No substances fulfil the criteria set forth in annexe II section A of the REACH regulation (EC) No 1907/2006</w:t>
      </w:r>
    </w:p>
    <w:p w14:paraId="0822E5A4" w14:textId="77777777" w:rsidR="003E4ABF" w:rsidRDefault="003E4ABF" w:rsidP="003E4ABF">
      <w:pPr>
        <w:rPr>
          <w:rFonts w:ascii="Arial Narrow" w:hAnsi="Arial Narrow"/>
        </w:rPr>
      </w:pPr>
      <w:r>
        <w:rPr>
          <w:rFonts w:ascii="Arial Narrow" w:hAnsi="Arial Narrow"/>
        </w:rPr>
        <w:t xml:space="preserve">3.2 </w:t>
      </w:r>
      <w:r w:rsidRPr="005E0BC5">
        <w:rPr>
          <w:rFonts w:ascii="Arial Narrow" w:hAnsi="Arial Narrow"/>
          <w:b/>
        </w:rPr>
        <w:t>Mixtures</w:t>
      </w:r>
    </w:p>
    <w:p w14:paraId="3DD07A27" w14:textId="77777777" w:rsidR="003E4ABF" w:rsidRDefault="003E4ABF" w:rsidP="003E4ABF">
      <w:pPr>
        <w:rPr>
          <w:rFonts w:ascii="Arial Narrow" w:hAnsi="Arial Narrow"/>
        </w:rPr>
      </w:pPr>
      <w:r>
        <w:rPr>
          <w:rFonts w:ascii="Arial Narrow" w:hAnsi="Arial Narrow"/>
        </w:rPr>
        <w:t xml:space="preserve">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862"/>
        <w:gridCol w:w="1257"/>
        <w:gridCol w:w="2100"/>
        <w:gridCol w:w="1950"/>
      </w:tblGrid>
      <w:tr w:rsidR="005D7516" w:rsidRPr="00171100" w14:paraId="305170A7" w14:textId="77777777" w:rsidTr="005D7516">
        <w:tc>
          <w:tcPr>
            <w:tcW w:w="1745" w:type="dxa"/>
            <w:shd w:val="clear" w:color="auto" w:fill="auto"/>
          </w:tcPr>
          <w:p w14:paraId="01EAFF24" w14:textId="77777777" w:rsidR="005D7516" w:rsidRPr="00171100" w:rsidRDefault="005D7516" w:rsidP="00171100">
            <w:pPr>
              <w:jc w:val="center"/>
              <w:rPr>
                <w:rFonts w:ascii="Arial Narrow" w:hAnsi="Arial Narrow"/>
              </w:rPr>
            </w:pPr>
            <w:r w:rsidRPr="00171100">
              <w:rPr>
                <w:rFonts w:ascii="Arial Narrow" w:hAnsi="Arial Narrow"/>
              </w:rPr>
              <w:t>Identification</w:t>
            </w:r>
          </w:p>
        </w:tc>
        <w:tc>
          <w:tcPr>
            <w:tcW w:w="1862" w:type="dxa"/>
            <w:shd w:val="clear" w:color="auto" w:fill="auto"/>
          </w:tcPr>
          <w:p w14:paraId="2F4ABACE" w14:textId="77777777" w:rsidR="005D7516" w:rsidRPr="00171100" w:rsidRDefault="005D7516" w:rsidP="00171100">
            <w:pPr>
              <w:jc w:val="center"/>
              <w:rPr>
                <w:rFonts w:ascii="Arial Narrow" w:hAnsi="Arial Narrow"/>
              </w:rPr>
            </w:pPr>
            <w:r w:rsidRPr="00171100">
              <w:rPr>
                <w:rFonts w:ascii="Arial Narrow" w:hAnsi="Arial Narrow"/>
              </w:rPr>
              <w:t>CAS No.</w:t>
            </w:r>
          </w:p>
        </w:tc>
        <w:tc>
          <w:tcPr>
            <w:tcW w:w="1257" w:type="dxa"/>
            <w:shd w:val="clear" w:color="auto" w:fill="auto"/>
          </w:tcPr>
          <w:p w14:paraId="60ED498D" w14:textId="77777777" w:rsidR="005D7516" w:rsidRPr="00171100" w:rsidRDefault="005D7516" w:rsidP="00171100">
            <w:pPr>
              <w:jc w:val="center"/>
              <w:rPr>
                <w:rFonts w:ascii="Arial Narrow" w:hAnsi="Arial Narrow"/>
              </w:rPr>
            </w:pPr>
            <w:r w:rsidRPr="00171100">
              <w:rPr>
                <w:rFonts w:ascii="Arial Narrow" w:hAnsi="Arial Narrow"/>
              </w:rPr>
              <w:t>EC No.</w:t>
            </w:r>
          </w:p>
        </w:tc>
        <w:tc>
          <w:tcPr>
            <w:tcW w:w="2100" w:type="dxa"/>
            <w:shd w:val="clear" w:color="auto" w:fill="auto"/>
          </w:tcPr>
          <w:p w14:paraId="0A2B9977" w14:textId="77777777" w:rsidR="005D7516" w:rsidRPr="00171100" w:rsidRDefault="005D7516" w:rsidP="00171100">
            <w:pPr>
              <w:jc w:val="center"/>
              <w:rPr>
                <w:rFonts w:ascii="Arial Narrow" w:hAnsi="Arial Narrow"/>
              </w:rPr>
            </w:pPr>
            <w:r w:rsidRPr="00171100">
              <w:rPr>
                <w:rFonts w:ascii="Arial Narrow" w:hAnsi="Arial Narrow"/>
              </w:rPr>
              <w:t>(EC)</w:t>
            </w:r>
            <w:r>
              <w:rPr>
                <w:rFonts w:ascii="Arial Narrow" w:hAnsi="Arial Narrow"/>
              </w:rPr>
              <w:t xml:space="preserve"> </w:t>
            </w:r>
            <w:r w:rsidRPr="00171100">
              <w:rPr>
                <w:rFonts w:ascii="Arial Narrow" w:hAnsi="Arial Narrow"/>
              </w:rPr>
              <w:t>1272/2008</w:t>
            </w:r>
          </w:p>
        </w:tc>
        <w:tc>
          <w:tcPr>
            <w:tcW w:w="1950" w:type="dxa"/>
            <w:shd w:val="clear" w:color="auto" w:fill="auto"/>
          </w:tcPr>
          <w:p w14:paraId="52B6225F" w14:textId="77777777" w:rsidR="005D7516" w:rsidRPr="00171100" w:rsidRDefault="005D7516" w:rsidP="00171100">
            <w:pPr>
              <w:jc w:val="center"/>
              <w:rPr>
                <w:rFonts w:ascii="Arial Narrow" w:hAnsi="Arial Narrow"/>
              </w:rPr>
            </w:pPr>
            <w:r w:rsidRPr="00171100">
              <w:rPr>
                <w:rFonts w:ascii="Arial Narrow" w:hAnsi="Arial Narrow"/>
              </w:rPr>
              <w:t>%</w:t>
            </w:r>
          </w:p>
        </w:tc>
      </w:tr>
      <w:tr w:rsidR="005D7516" w:rsidRPr="00171100" w14:paraId="06C20BF4" w14:textId="77777777" w:rsidTr="005D7516">
        <w:trPr>
          <w:trHeight w:val="705"/>
        </w:trPr>
        <w:tc>
          <w:tcPr>
            <w:tcW w:w="1745" w:type="dxa"/>
            <w:shd w:val="clear" w:color="auto" w:fill="auto"/>
          </w:tcPr>
          <w:p w14:paraId="3F5B7DDA" w14:textId="77777777" w:rsidR="005D7516" w:rsidRPr="00171100" w:rsidRDefault="005D7516" w:rsidP="003E4ABF">
            <w:pPr>
              <w:rPr>
                <w:rFonts w:ascii="Arial Narrow" w:hAnsi="Arial Narrow"/>
                <w:sz w:val="20"/>
                <w:szCs w:val="20"/>
              </w:rPr>
            </w:pPr>
            <w:r>
              <w:rPr>
                <w:rFonts w:ascii="Arial Narrow" w:hAnsi="Arial Narrow"/>
                <w:sz w:val="20"/>
                <w:szCs w:val="20"/>
              </w:rPr>
              <w:t>Acetone</w:t>
            </w:r>
          </w:p>
        </w:tc>
        <w:tc>
          <w:tcPr>
            <w:tcW w:w="1862" w:type="dxa"/>
            <w:shd w:val="clear" w:color="auto" w:fill="auto"/>
          </w:tcPr>
          <w:p w14:paraId="33F7DD1A" w14:textId="77777777" w:rsidR="005D7516" w:rsidRPr="00171100" w:rsidRDefault="005D7516" w:rsidP="00171100">
            <w:pPr>
              <w:jc w:val="center"/>
              <w:rPr>
                <w:rFonts w:ascii="Arial Narrow" w:hAnsi="Arial Narrow"/>
                <w:sz w:val="20"/>
                <w:szCs w:val="20"/>
              </w:rPr>
            </w:pPr>
            <w:r>
              <w:rPr>
                <w:rFonts w:ascii="Arial Narrow" w:hAnsi="Arial Narrow"/>
                <w:sz w:val="20"/>
                <w:szCs w:val="20"/>
              </w:rPr>
              <w:t>67-64-1</w:t>
            </w:r>
          </w:p>
        </w:tc>
        <w:tc>
          <w:tcPr>
            <w:tcW w:w="1257" w:type="dxa"/>
            <w:shd w:val="clear" w:color="auto" w:fill="auto"/>
          </w:tcPr>
          <w:p w14:paraId="46E9FE2B" w14:textId="77777777" w:rsidR="005D7516" w:rsidRPr="00171100" w:rsidRDefault="005D7516" w:rsidP="00171100">
            <w:pPr>
              <w:jc w:val="center"/>
              <w:rPr>
                <w:rFonts w:ascii="Arial Narrow" w:hAnsi="Arial Narrow"/>
                <w:sz w:val="20"/>
                <w:szCs w:val="20"/>
              </w:rPr>
            </w:pPr>
            <w:r>
              <w:rPr>
                <w:rFonts w:ascii="Arial Narrow" w:hAnsi="Arial Narrow"/>
                <w:sz w:val="20"/>
                <w:szCs w:val="20"/>
              </w:rPr>
              <w:t>200-662-2</w:t>
            </w:r>
          </w:p>
        </w:tc>
        <w:tc>
          <w:tcPr>
            <w:tcW w:w="2100" w:type="dxa"/>
            <w:shd w:val="clear" w:color="auto" w:fill="auto"/>
          </w:tcPr>
          <w:p w14:paraId="19C89BA7" w14:textId="77777777" w:rsidR="005D7516" w:rsidRDefault="005D7516" w:rsidP="003E4ABF">
            <w:pPr>
              <w:rPr>
                <w:rFonts w:ascii="Arial Narrow" w:hAnsi="Arial Narrow"/>
                <w:sz w:val="20"/>
                <w:szCs w:val="20"/>
              </w:rPr>
            </w:pPr>
            <w:r>
              <w:rPr>
                <w:rFonts w:ascii="Arial Narrow" w:hAnsi="Arial Narrow"/>
                <w:sz w:val="20"/>
                <w:szCs w:val="20"/>
              </w:rPr>
              <w:t>Flam. Liq. 2; H225</w:t>
            </w:r>
          </w:p>
          <w:p w14:paraId="40081BF3" w14:textId="77777777" w:rsidR="005D7516" w:rsidRDefault="005D7516" w:rsidP="003E4ABF">
            <w:pPr>
              <w:rPr>
                <w:rFonts w:ascii="Arial Narrow" w:hAnsi="Arial Narrow"/>
                <w:sz w:val="20"/>
                <w:szCs w:val="20"/>
              </w:rPr>
            </w:pPr>
            <w:r>
              <w:rPr>
                <w:rFonts w:ascii="Arial Narrow" w:hAnsi="Arial Narrow"/>
                <w:sz w:val="20"/>
                <w:szCs w:val="20"/>
              </w:rPr>
              <w:t>EUH066</w:t>
            </w:r>
          </w:p>
          <w:p w14:paraId="122521A8" w14:textId="77777777" w:rsidR="005D7516" w:rsidRDefault="005D7516" w:rsidP="003E4ABF">
            <w:pPr>
              <w:rPr>
                <w:rFonts w:ascii="Arial Narrow" w:hAnsi="Arial Narrow"/>
                <w:sz w:val="20"/>
                <w:szCs w:val="20"/>
              </w:rPr>
            </w:pPr>
            <w:r>
              <w:rPr>
                <w:rFonts w:ascii="Arial Narrow" w:hAnsi="Arial Narrow"/>
                <w:sz w:val="20"/>
                <w:szCs w:val="20"/>
              </w:rPr>
              <w:t>Eye Irrit. 2 ; H319</w:t>
            </w:r>
          </w:p>
          <w:p w14:paraId="3588DE7B" w14:textId="77777777" w:rsidR="005D7516" w:rsidRPr="00171100" w:rsidRDefault="005D7516" w:rsidP="003E4ABF">
            <w:pPr>
              <w:rPr>
                <w:rFonts w:ascii="Arial Narrow" w:hAnsi="Arial Narrow"/>
                <w:sz w:val="20"/>
                <w:szCs w:val="20"/>
              </w:rPr>
            </w:pPr>
            <w:r>
              <w:rPr>
                <w:rFonts w:ascii="Arial Narrow" w:hAnsi="Arial Narrow"/>
                <w:sz w:val="20"/>
                <w:szCs w:val="20"/>
              </w:rPr>
              <w:t>STOT Single 2; H336</w:t>
            </w:r>
          </w:p>
        </w:tc>
        <w:tc>
          <w:tcPr>
            <w:tcW w:w="1950" w:type="dxa"/>
            <w:shd w:val="clear" w:color="auto" w:fill="auto"/>
          </w:tcPr>
          <w:p w14:paraId="2D49E424" w14:textId="77777777" w:rsidR="005D7516" w:rsidRPr="00171100" w:rsidRDefault="005D7516" w:rsidP="005D7516">
            <w:pPr>
              <w:jc w:val="center"/>
              <w:rPr>
                <w:rFonts w:ascii="Arial Narrow" w:hAnsi="Arial Narrow"/>
                <w:sz w:val="20"/>
                <w:szCs w:val="20"/>
              </w:rPr>
            </w:pPr>
            <w:r>
              <w:rPr>
                <w:rFonts w:ascii="Arial Narrow" w:hAnsi="Arial Narrow"/>
                <w:sz w:val="20"/>
                <w:szCs w:val="20"/>
              </w:rPr>
              <w:t>&gt;98%</w:t>
            </w:r>
          </w:p>
        </w:tc>
      </w:tr>
    </w:tbl>
    <w:p w14:paraId="5D513F12" w14:textId="77777777" w:rsidR="00AF075C" w:rsidRDefault="00AF075C" w:rsidP="003E4ABF">
      <w:pPr>
        <w:rPr>
          <w:rFonts w:ascii="Arial Narrow" w:hAnsi="Arial Narrow"/>
        </w:rPr>
      </w:pPr>
    </w:p>
    <w:p w14:paraId="10ED6E8F" w14:textId="77777777" w:rsidR="003E4ABF" w:rsidRDefault="00AF075C" w:rsidP="003E4ABF">
      <w:pPr>
        <w:rPr>
          <w:rFonts w:ascii="Arial Narrow" w:hAnsi="Arial Narrow"/>
        </w:rPr>
      </w:pPr>
      <w:r>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7380"/>
      </w:tblGrid>
      <w:tr w:rsidR="00293941" w14:paraId="2CD4103D" w14:textId="77777777" w:rsidTr="00C5754A">
        <w:tc>
          <w:tcPr>
            <w:tcW w:w="10548" w:type="dxa"/>
            <w:gridSpan w:val="3"/>
            <w:tcBorders>
              <w:top w:val="nil"/>
              <w:left w:val="nil"/>
              <w:bottom w:val="nil"/>
              <w:right w:val="nil"/>
            </w:tcBorders>
          </w:tcPr>
          <w:p w14:paraId="7FB70F54" w14:textId="77777777" w:rsidR="00293941" w:rsidRPr="00293941" w:rsidRDefault="00293941">
            <w:pPr>
              <w:rPr>
                <w:rFonts w:ascii="Arial Narrow" w:hAnsi="Arial Narrow"/>
                <w:b/>
              </w:rPr>
            </w:pPr>
            <w:r w:rsidRPr="00293941">
              <w:rPr>
                <w:rFonts w:ascii="Arial Narrow" w:hAnsi="Arial Narrow"/>
                <w:b/>
              </w:rPr>
              <w:lastRenderedPageBreak/>
              <w:t>4. FIRST AID MEASURES</w:t>
            </w:r>
          </w:p>
        </w:tc>
      </w:tr>
      <w:tr w:rsidR="00293941" w14:paraId="7C0D419D" w14:textId="77777777" w:rsidTr="00C5754A">
        <w:tc>
          <w:tcPr>
            <w:tcW w:w="534" w:type="dxa"/>
            <w:tcBorders>
              <w:top w:val="nil"/>
              <w:left w:val="nil"/>
              <w:bottom w:val="nil"/>
              <w:right w:val="nil"/>
            </w:tcBorders>
          </w:tcPr>
          <w:p w14:paraId="5E7FBE6A" w14:textId="77777777" w:rsidR="00293941" w:rsidRPr="00293941" w:rsidRDefault="00293941">
            <w:pPr>
              <w:rPr>
                <w:rFonts w:ascii="Arial Narrow" w:hAnsi="Arial Narrow"/>
                <w:b/>
              </w:rPr>
            </w:pPr>
            <w:r>
              <w:rPr>
                <w:rFonts w:ascii="Arial Narrow" w:hAnsi="Arial Narrow"/>
                <w:b/>
              </w:rPr>
              <w:t>4.1</w:t>
            </w:r>
          </w:p>
        </w:tc>
        <w:tc>
          <w:tcPr>
            <w:tcW w:w="10014" w:type="dxa"/>
            <w:gridSpan w:val="2"/>
            <w:tcBorders>
              <w:top w:val="nil"/>
              <w:left w:val="nil"/>
              <w:bottom w:val="nil"/>
              <w:right w:val="nil"/>
            </w:tcBorders>
          </w:tcPr>
          <w:p w14:paraId="65B8C292" w14:textId="77777777" w:rsidR="00293941" w:rsidRPr="00293941" w:rsidRDefault="00293941">
            <w:pPr>
              <w:rPr>
                <w:rFonts w:ascii="Arial Narrow" w:hAnsi="Arial Narrow"/>
                <w:b/>
              </w:rPr>
            </w:pPr>
            <w:r>
              <w:rPr>
                <w:rFonts w:ascii="Arial Narrow" w:hAnsi="Arial Narrow"/>
                <w:b/>
              </w:rPr>
              <w:t>Description of first aid measures</w:t>
            </w:r>
          </w:p>
        </w:tc>
      </w:tr>
      <w:tr w:rsidR="00293941" w14:paraId="42D2061E" w14:textId="77777777" w:rsidTr="00C5754A">
        <w:tc>
          <w:tcPr>
            <w:tcW w:w="534" w:type="dxa"/>
            <w:tcBorders>
              <w:top w:val="nil"/>
              <w:left w:val="nil"/>
              <w:bottom w:val="nil"/>
              <w:right w:val="nil"/>
            </w:tcBorders>
          </w:tcPr>
          <w:p w14:paraId="239B176D" w14:textId="77777777" w:rsidR="00293941" w:rsidRDefault="00293941">
            <w:pPr>
              <w:rPr>
                <w:rFonts w:ascii="Arial Narrow" w:hAnsi="Arial Narrow"/>
              </w:rPr>
            </w:pPr>
          </w:p>
        </w:tc>
        <w:tc>
          <w:tcPr>
            <w:tcW w:w="2634" w:type="dxa"/>
            <w:tcBorders>
              <w:top w:val="nil"/>
              <w:left w:val="nil"/>
              <w:bottom w:val="nil"/>
              <w:right w:val="nil"/>
            </w:tcBorders>
          </w:tcPr>
          <w:p w14:paraId="0FDE7FF3" w14:textId="77777777" w:rsidR="00293941" w:rsidRPr="00293941" w:rsidRDefault="00293941">
            <w:pPr>
              <w:rPr>
                <w:rFonts w:ascii="Arial Narrow" w:hAnsi="Arial Narrow"/>
                <w:b/>
              </w:rPr>
            </w:pPr>
            <w:r w:rsidRPr="00293941">
              <w:rPr>
                <w:rFonts w:ascii="Arial Narrow" w:hAnsi="Arial Narrow"/>
                <w:b/>
              </w:rPr>
              <w:t>Inhalation:</w:t>
            </w:r>
          </w:p>
        </w:tc>
        <w:tc>
          <w:tcPr>
            <w:tcW w:w="7380" w:type="dxa"/>
            <w:tcBorders>
              <w:top w:val="nil"/>
              <w:left w:val="nil"/>
              <w:bottom w:val="nil"/>
              <w:right w:val="nil"/>
            </w:tcBorders>
          </w:tcPr>
          <w:p w14:paraId="65DF4E77" w14:textId="77777777" w:rsidR="00293941" w:rsidRDefault="00293941" w:rsidP="001E545B">
            <w:pPr>
              <w:rPr>
                <w:rFonts w:ascii="Arial Narrow" w:hAnsi="Arial Narrow"/>
              </w:rPr>
            </w:pPr>
            <w:r w:rsidRPr="001E545B">
              <w:rPr>
                <w:rFonts w:ascii="Arial Narrow" w:hAnsi="Arial Narrow" w:cs="Arial"/>
                <w:lang w:val="en-US"/>
              </w:rPr>
              <w:t>Move exposed person to fresh air. If it is suspected that fumes are still present, the</w:t>
            </w:r>
            <w:r>
              <w:rPr>
                <w:rFonts w:ascii="Arial Narrow" w:hAnsi="Arial Narrow" w:cs="Arial"/>
                <w:lang w:val="en-US"/>
              </w:rPr>
              <w:t xml:space="preserve"> </w:t>
            </w:r>
            <w:r w:rsidRPr="001E545B">
              <w:rPr>
                <w:rFonts w:ascii="Arial Narrow" w:hAnsi="Arial Narrow" w:cs="Arial"/>
                <w:lang w:val="en-US"/>
              </w:rPr>
              <w:t>rescuer should wear an appropriate mask or self-contained breathing apparatus.</w:t>
            </w:r>
            <w:r>
              <w:rPr>
                <w:rFonts w:ascii="Arial Narrow" w:hAnsi="Arial Narrow" w:cs="Arial"/>
                <w:lang w:val="en-US"/>
              </w:rPr>
              <w:t xml:space="preserve"> </w:t>
            </w:r>
            <w:r w:rsidRPr="001E545B">
              <w:rPr>
                <w:rFonts w:ascii="Arial Narrow" w:hAnsi="Arial Narrow" w:cs="Arial"/>
                <w:lang w:val="en-US"/>
              </w:rPr>
              <w:t>Keep person warm and at rest. If not breathing, if breathing is irregular or if</w:t>
            </w:r>
            <w:r>
              <w:rPr>
                <w:rFonts w:ascii="Arial Narrow" w:hAnsi="Arial Narrow" w:cs="Arial"/>
                <w:lang w:val="en-US"/>
              </w:rPr>
              <w:t xml:space="preserve"> </w:t>
            </w:r>
            <w:r w:rsidRPr="001E545B">
              <w:rPr>
                <w:rFonts w:ascii="Arial Narrow" w:hAnsi="Arial Narrow" w:cs="Arial"/>
                <w:lang w:val="en-US"/>
              </w:rPr>
              <w:t>respiratory arrest occurs, provide artificial respiration or oxygen by trained personnel.</w:t>
            </w:r>
            <w:r>
              <w:rPr>
                <w:rFonts w:ascii="Arial Narrow" w:hAnsi="Arial Narrow" w:cs="Arial"/>
                <w:lang w:val="en-US"/>
              </w:rPr>
              <w:t xml:space="preserve"> </w:t>
            </w:r>
            <w:r w:rsidRPr="001E545B">
              <w:rPr>
                <w:rFonts w:ascii="Arial Narrow" w:hAnsi="Arial Narrow" w:cs="Arial"/>
                <w:lang w:val="en-US"/>
              </w:rPr>
              <w:t>It may be dangerous to the person providing aid to give mouth-to-mouth</w:t>
            </w:r>
            <w:r>
              <w:rPr>
                <w:rFonts w:ascii="Arial Narrow" w:hAnsi="Arial Narrow" w:cs="Arial"/>
                <w:lang w:val="en-US"/>
              </w:rPr>
              <w:t xml:space="preserve"> </w:t>
            </w:r>
            <w:r w:rsidRPr="001E545B">
              <w:rPr>
                <w:rFonts w:ascii="Arial Narrow" w:hAnsi="Arial Narrow" w:cs="Arial"/>
                <w:lang w:val="en-US"/>
              </w:rPr>
              <w:t>resuscitation. Get medical attention. If unconscious, place in recovery position and</w:t>
            </w:r>
            <w:r>
              <w:rPr>
                <w:rFonts w:ascii="Arial Narrow" w:hAnsi="Arial Narrow" w:cs="Arial"/>
                <w:lang w:val="en-US"/>
              </w:rPr>
              <w:t xml:space="preserve"> </w:t>
            </w:r>
            <w:r w:rsidRPr="001E545B">
              <w:rPr>
                <w:rFonts w:ascii="Arial Narrow" w:hAnsi="Arial Narrow" w:cs="Arial"/>
                <w:lang w:val="en-US"/>
              </w:rPr>
              <w:t>get medical attention immediately. Maintain an open airway.</w:t>
            </w:r>
          </w:p>
        </w:tc>
      </w:tr>
      <w:tr w:rsidR="00293941" w14:paraId="65E0778F" w14:textId="77777777" w:rsidTr="00C5754A">
        <w:tc>
          <w:tcPr>
            <w:tcW w:w="534" w:type="dxa"/>
            <w:tcBorders>
              <w:top w:val="nil"/>
              <w:left w:val="nil"/>
              <w:bottom w:val="nil"/>
              <w:right w:val="nil"/>
            </w:tcBorders>
          </w:tcPr>
          <w:p w14:paraId="0E419367" w14:textId="77777777" w:rsidR="00293941" w:rsidRDefault="00293941">
            <w:pPr>
              <w:rPr>
                <w:rFonts w:ascii="Arial Narrow" w:hAnsi="Arial Narrow"/>
              </w:rPr>
            </w:pPr>
          </w:p>
        </w:tc>
        <w:tc>
          <w:tcPr>
            <w:tcW w:w="2634" w:type="dxa"/>
            <w:tcBorders>
              <w:top w:val="nil"/>
              <w:left w:val="nil"/>
              <w:bottom w:val="nil"/>
              <w:right w:val="nil"/>
            </w:tcBorders>
          </w:tcPr>
          <w:p w14:paraId="04C09C7B" w14:textId="77777777" w:rsidR="00293941" w:rsidRPr="00293941" w:rsidRDefault="00293941">
            <w:pPr>
              <w:rPr>
                <w:rFonts w:ascii="Arial Narrow" w:hAnsi="Arial Narrow"/>
                <w:b/>
              </w:rPr>
            </w:pPr>
            <w:r w:rsidRPr="00293941">
              <w:rPr>
                <w:rFonts w:ascii="Arial Narrow" w:hAnsi="Arial Narrow"/>
                <w:b/>
              </w:rPr>
              <w:t>Eyes:</w:t>
            </w:r>
          </w:p>
        </w:tc>
        <w:tc>
          <w:tcPr>
            <w:tcW w:w="7380" w:type="dxa"/>
            <w:tcBorders>
              <w:top w:val="nil"/>
              <w:left w:val="nil"/>
              <w:bottom w:val="nil"/>
              <w:right w:val="nil"/>
            </w:tcBorders>
          </w:tcPr>
          <w:p w14:paraId="6C3FC7CA" w14:textId="77777777" w:rsidR="00293941" w:rsidRDefault="00293941" w:rsidP="001E545B">
            <w:pPr>
              <w:rPr>
                <w:rFonts w:ascii="Arial Narrow" w:hAnsi="Arial Narrow"/>
              </w:rPr>
            </w:pPr>
            <w:r>
              <w:rPr>
                <w:rFonts w:ascii="Arial Narrow" w:hAnsi="Arial Narrow" w:cs="Arial"/>
                <w:lang w:val="en-US"/>
              </w:rPr>
              <w:t xml:space="preserve">: </w:t>
            </w:r>
            <w:r w:rsidRPr="001E545B">
              <w:rPr>
                <w:rFonts w:ascii="Arial Narrow" w:hAnsi="Arial Narrow" w:cs="Arial"/>
                <w:lang w:val="en-US"/>
              </w:rPr>
              <w:t>Immediately flush eyes with plenty of water, occasionally lifting the upper and lower</w:t>
            </w:r>
            <w:r>
              <w:rPr>
                <w:rFonts w:ascii="Arial Narrow" w:hAnsi="Arial Narrow" w:cs="Arial"/>
                <w:lang w:val="en-US"/>
              </w:rPr>
              <w:t xml:space="preserve"> </w:t>
            </w:r>
            <w:r w:rsidRPr="001E545B">
              <w:rPr>
                <w:rFonts w:ascii="Arial Narrow" w:hAnsi="Arial Narrow" w:cs="Arial"/>
                <w:lang w:val="en-US"/>
              </w:rPr>
              <w:t>eyelids. Continue to rinse for at least 20 minutes. Get medical attention.</w:t>
            </w:r>
          </w:p>
        </w:tc>
      </w:tr>
      <w:tr w:rsidR="00293941" w14:paraId="0599847E" w14:textId="77777777" w:rsidTr="00C5754A">
        <w:tc>
          <w:tcPr>
            <w:tcW w:w="534" w:type="dxa"/>
            <w:tcBorders>
              <w:top w:val="nil"/>
              <w:left w:val="nil"/>
              <w:bottom w:val="nil"/>
              <w:right w:val="nil"/>
            </w:tcBorders>
          </w:tcPr>
          <w:p w14:paraId="6F57876E" w14:textId="77777777" w:rsidR="00293941" w:rsidRDefault="00293941">
            <w:pPr>
              <w:rPr>
                <w:rFonts w:ascii="Arial Narrow" w:hAnsi="Arial Narrow"/>
              </w:rPr>
            </w:pPr>
          </w:p>
        </w:tc>
        <w:tc>
          <w:tcPr>
            <w:tcW w:w="2634" w:type="dxa"/>
            <w:tcBorders>
              <w:top w:val="nil"/>
              <w:left w:val="nil"/>
              <w:bottom w:val="nil"/>
              <w:right w:val="nil"/>
            </w:tcBorders>
          </w:tcPr>
          <w:p w14:paraId="0BF3890A" w14:textId="77777777" w:rsidR="00293941" w:rsidRPr="00293941" w:rsidRDefault="00293941">
            <w:pPr>
              <w:rPr>
                <w:rFonts w:ascii="Arial Narrow" w:hAnsi="Arial Narrow"/>
                <w:b/>
              </w:rPr>
            </w:pPr>
            <w:r w:rsidRPr="00293941">
              <w:rPr>
                <w:rFonts w:ascii="Arial Narrow" w:hAnsi="Arial Narrow"/>
                <w:b/>
              </w:rPr>
              <w:t>Skin:</w:t>
            </w:r>
          </w:p>
        </w:tc>
        <w:tc>
          <w:tcPr>
            <w:tcW w:w="7380" w:type="dxa"/>
            <w:tcBorders>
              <w:top w:val="nil"/>
              <w:left w:val="nil"/>
              <w:bottom w:val="nil"/>
              <w:right w:val="nil"/>
            </w:tcBorders>
          </w:tcPr>
          <w:p w14:paraId="18DD04B3" w14:textId="77777777" w:rsidR="00293941" w:rsidRPr="001E545B" w:rsidRDefault="00293941" w:rsidP="001E545B">
            <w:pPr>
              <w:autoSpaceDE w:val="0"/>
              <w:autoSpaceDN w:val="0"/>
              <w:adjustRightInd w:val="0"/>
              <w:rPr>
                <w:rFonts w:ascii="Arial Narrow" w:hAnsi="Arial Narrow" w:cs="Arial"/>
                <w:lang w:val="en-US"/>
              </w:rPr>
            </w:pPr>
            <w:r>
              <w:rPr>
                <w:rFonts w:ascii="Arial Narrow" w:hAnsi="Arial Narrow" w:cs="Arial"/>
                <w:lang w:val="en-US"/>
              </w:rPr>
              <w:t xml:space="preserve">: </w:t>
            </w:r>
            <w:r w:rsidRPr="001E545B">
              <w:rPr>
                <w:rFonts w:ascii="Arial Narrow" w:hAnsi="Arial Narrow" w:cs="Arial"/>
                <w:lang w:val="en-US"/>
              </w:rPr>
              <w:t>Flush contaminated skin with plenty of water. Get medical attention if symptoms</w:t>
            </w:r>
          </w:p>
          <w:p w14:paraId="720A061D" w14:textId="77777777" w:rsidR="00293941" w:rsidRDefault="00293941" w:rsidP="001E545B">
            <w:pPr>
              <w:rPr>
                <w:rFonts w:ascii="Arial Narrow" w:hAnsi="Arial Narrow"/>
              </w:rPr>
            </w:pPr>
            <w:r w:rsidRPr="001E545B">
              <w:rPr>
                <w:rFonts w:ascii="Arial Narrow" w:hAnsi="Arial Narrow" w:cs="Arial"/>
                <w:lang w:val="en-US"/>
              </w:rPr>
              <w:t>occur.</w:t>
            </w:r>
          </w:p>
        </w:tc>
      </w:tr>
      <w:tr w:rsidR="00293941" w14:paraId="6D737EF9" w14:textId="77777777" w:rsidTr="00C5754A">
        <w:tc>
          <w:tcPr>
            <w:tcW w:w="534" w:type="dxa"/>
            <w:tcBorders>
              <w:top w:val="nil"/>
              <w:left w:val="nil"/>
              <w:bottom w:val="nil"/>
              <w:right w:val="nil"/>
            </w:tcBorders>
          </w:tcPr>
          <w:p w14:paraId="6D7C9649" w14:textId="77777777" w:rsidR="00293941" w:rsidRDefault="00293941">
            <w:pPr>
              <w:rPr>
                <w:rFonts w:ascii="Arial Narrow" w:hAnsi="Arial Narrow"/>
              </w:rPr>
            </w:pPr>
          </w:p>
        </w:tc>
        <w:tc>
          <w:tcPr>
            <w:tcW w:w="2634" w:type="dxa"/>
            <w:tcBorders>
              <w:top w:val="nil"/>
              <w:left w:val="nil"/>
              <w:bottom w:val="nil"/>
              <w:right w:val="nil"/>
            </w:tcBorders>
          </w:tcPr>
          <w:p w14:paraId="5F9E576B" w14:textId="77777777" w:rsidR="00293941" w:rsidRPr="00293941" w:rsidRDefault="00293941">
            <w:pPr>
              <w:rPr>
                <w:rFonts w:ascii="Arial Narrow" w:hAnsi="Arial Narrow"/>
                <w:b/>
              </w:rPr>
            </w:pPr>
            <w:r w:rsidRPr="00293941">
              <w:rPr>
                <w:rFonts w:ascii="Arial Narrow" w:hAnsi="Arial Narrow"/>
                <w:b/>
              </w:rPr>
              <w:t>Ingestion:</w:t>
            </w:r>
          </w:p>
        </w:tc>
        <w:tc>
          <w:tcPr>
            <w:tcW w:w="7380" w:type="dxa"/>
            <w:tcBorders>
              <w:top w:val="nil"/>
              <w:left w:val="nil"/>
              <w:bottom w:val="nil"/>
              <w:right w:val="nil"/>
            </w:tcBorders>
          </w:tcPr>
          <w:p w14:paraId="588C8919" w14:textId="77777777" w:rsidR="00293941" w:rsidRPr="001E545B" w:rsidRDefault="00293941" w:rsidP="001E545B">
            <w:pPr>
              <w:autoSpaceDE w:val="0"/>
              <w:autoSpaceDN w:val="0"/>
              <w:adjustRightInd w:val="0"/>
              <w:rPr>
                <w:rFonts w:ascii="Arial Narrow" w:hAnsi="Arial Narrow" w:cs="Arial"/>
                <w:lang w:val="en-US"/>
              </w:rPr>
            </w:pPr>
            <w:r>
              <w:rPr>
                <w:rFonts w:ascii="Arial Narrow" w:hAnsi="Arial Narrow" w:cs="Arial"/>
                <w:lang w:val="en-US"/>
              </w:rPr>
              <w:t xml:space="preserve">: </w:t>
            </w:r>
            <w:r w:rsidRPr="001E545B">
              <w:rPr>
                <w:rFonts w:ascii="Arial Narrow" w:hAnsi="Arial Narrow" w:cs="Arial"/>
                <w:lang w:val="en-US"/>
              </w:rPr>
              <w:t>Wash out mouth with water. Move exposed person to fresh air. Keep person warm</w:t>
            </w:r>
            <w:r>
              <w:rPr>
                <w:rFonts w:ascii="Arial Narrow" w:hAnsi="Arial Narrow" w:cs="Arial"/>
                <w:lang w:val="en-US"/>
              </w:rPr>
              <w:t xml:space="preserve"> </w:t>
            </w:r>
            <w:r w:rsidRPr="001E545B">
              <w:rPr>
                <w:rFonts w:ascii="Arial Narrow" w:hAnsi="Arial Narrow" w:cs="Arial"/>
                <w:lang w:val="en-US"/>
              </w:rPr>
              <w:t>and at rest. If material has been swallowed and the exposed person is conscious,</w:t>
            </w:r>
            <w:r>
              <w:rPr>
                <w:rFonts w:ascii="Arial Narrow" w:hAnsi="Arial Narrow" w:cs="Arial"/>
                <w:lang w:val="en-US"/>
              </w:rPr>
              <w:t xml:space="preserve"> </w:t>
            </w:r>
            <w:r w:rsidRPr="001E545B">
              <w:rPr>
                <w:rFonts w:ascii="Arial Narrow" w:hAnsi="Arial Narrow" w:cs="Arial"/>
                <w:lang w:val="en-US"/>
              </w:rPr>
              <w:t>give small quantities of water to drink. Stop if the exposed person feels sick as</w:t>
            </w:r>
            <w:r>
              <w:rPr>
                <w:rFonts w:ascii="Arial Narrow" w:hAnsi="Arial Narrow" w:cs="Arial"/>
                <w:lang w:val="en-US"/>
              </w:rPr>
              <w:t xml:space="preserve"> </w:t>
            </w:r>
            <w:r w:rsidRPr="001E545B">
              <w:rPr>
                <w:rFonts w:ascii="Arial Narrow" w:hAnsi="Arial Narrow" w:cs="Arial"/>
                <w:lang w:val="en-US"/>
              </w:rPr>
              <w:t>vomiting may be dangerous. Do not induce vomiting unless directed to do so by</w:t>
            </w:r>
            <w:r>
              <w:rPr>
                <w:rFonts w:ascii="Arial Narrow" w:hAnsi="Arial Narrow" w:cs="Arial"/>
                <w:lang w:val="en-US"/>
              </w:rPr>
              <w:t xml:space="preserve"> </w:t>
            </w:r>
            <w:r w:rsidRPr="001E545B">
              <w:rPr>
                <w:rFonts w:ascii="Arial Narrow" w:hAnsi="Arial Narrow" w:cs="Arial"/>
                <w:lang w:val="en-US"/>
              </w:rPr>
              <w:t>medical personnel. If vomiting occurs, the head should be kept low so that vomit</w:t>
            </w:r>
            <w:r>
              <w:rPr>
                <w:rFonts w:ascii="Arial Narrow" w:hAnsi="Arial Narrow" w:cs="Arial"/>
                <w:lang w:val="en-US"/>
              </w:rPr>
              <w:t xml:space="preserve"> </w:t>
            </w:r>
            <w:r w:rsidRPr="001E545B">
              <w:rPr>
                <w:rFonts w:ascii="Arial Narrow" w:hAnsi="Arial Narrow" w:cs="Arial"/>
                <w:lang w:val="en-US"/>
              </w:rPr>
              <w:t>does not enter the lungs. Get medical attention if adverse health effects persist or</w:t>
            </w:r>
            <w:r>
              <w:rPr>
                <w:rFonts w:ascii="Arial Narrow" w:hAnsi="Arial Narrow" w:cs="Arial"/>
                <w:lang w:val="en-US"/>
              </w:rPr>
              <w:t xml:space="preserve"> </w:t>
            </w:r>
            <w:r w:rsidRPr="001E545B">
              <w:rPr>
                <w:rFonts w:ascii="Arial Narrow" w:hAnsi="Arial Narrow" w:cs="Arial"/>
                <w:lang w:val="en-US"/>
              </w:rPr>
              <w:t>are severe. Never give anything by mouth to an unconscious person. If</w:t>
            </w:r>
          </w:p>
          <w:p w14:paraId="22746D22" w14:textId="77777777" w:rsidR="00293941" w:rsidRPr="001E545B" w:rsidRDefault="00293941" w:rsidP="001E545B">
            <w:pPr>
              <w:autoSpaceDE w:val="0"/>
              <w:autoSpaceDN w:val="0"/>
              <w:adjustRightInd w:val="0"/>
              <w:rPr>
                <w:rFonts w:ascii="Arial Narrow" w:hAnsi="Arial Narrow" w:cs="Arial"/>
                <w:lang w:val="en-US"/>
              </w:rPr>
            </w:pPr>
            <w:r w:rsidRPr="001E545B">
              <w:rPr>
                <w:rFonts w:ascii="Arial Narrow" w:hAnsi="Arial Narrow" w:cs="Arial"/>
                <w:lang w:val="en-US"/>
              </w:rPr>
              <w:t>unconscious, place in recovery position and get medical attention immediately.</w:t>
            </w:r>
          </w:p>
          <w:p w14:paraId="678B7E27" w14:textId="77777777" w:rsidR="00293941" w:rsidRDefault="00293941" w:rsidP="001E545B">
            <w:pPr>
              <w:rPr>
                <w:rFonts w:ascii="Arial Narrow" w:hAnsi="Arial Narrow"/>
              </w:rPr>
            </w:pPr>
            <w:r w:rsidRPr="001E545B">
              <w:rPr>
                <w:rFonts w:ascii="Arial Narrow" w:hAnsi="Arial Narrow" w:cs="Arial"/>
                <w:lang w:val="en-US"/>
              </w:rPr>
              <w:t>Maintain an open airway.</w:t>
            </w:r>
          </w:p>
        </w:tc>
      </w:tr>
      <w:tr w:rsidR="00293941" w14:paraId="6392265E" w14:textId="77777777" w:rsidTr="00C5754A">
        <w:tc>
          <w:tcPr>
            <w:tcW w:w="534" w:type="dxa"/>
            <w:tcBorders>
              <w:top w:val="nil"/>
              <w:left w:val="nil"/>
              <w:bottom w:val="nil"/>
              <w:right w:val="nil"/>
            </w:tcBorders>
          </w:tcPr>
          <w:p w14:paraId="02DB0A60" w14:textId="77777777" w:rsidR="00293941" w:rsidRDefault="00293941">
            <w:pPr>
              <w:rPr>
                <w:rFonts w:ascii="Arial Narrow" w:hAnsi="Arial Narrow"/>
              </w:rPr>
            </w:pPr>
            <w:r>
              <w:rPr>
                <w:rFonts w:ascii="Arial Narrow" w:hAnsi="Arial Narrow"/>
              </w:rPr>
              <w:t>4.2</w:t>
            </w:r>
          </w:p>
        </w:tc>
        <w:tc>
          <w:tcPr>
            <w:tcW w:w="10014" w:type="dxa"/>
            <w:gridSpan w:val="2"/>
            <w:tcBorders>
              <w:top w:val="nil"/>
              <w:left w:val="nil"/>
              <w:bottom w:val="nil"/>
              <w:right w:val="nil"/>
            </w:tcBorders>
          </w:tcPr>
          <w:p w14:paraId="2829B85A" w14:textId="77777777" w:rsidR="00293941" w:rsidRPr="00293941" w:rsidRDefault="00293941" w:rsidP="00293941">
            <w:pPr>
              <w:widowControl w:val="0"/>
              <w:tabs>
                <w:tab w:val="left" w:pos="949"/>
              </w:tabs>
              <w:spacing w:before="74"/>
              <w:rPr>
                <w:rFonts w:ascii="Arial Narrow" w:eastAsia="Arial" w:hAnsi="Arial Narrow" w:cs="Arial"/>
              </w:rPr>
            </w:pPr>
            <w:r w:rsidRPr="00293941">
              <w:rPr>
                <w:rFonts w:ascii="Arial Narrow" w:hAnsi="Arial Narrow" w:cs="Arial"/>
                <w:b/>
              </w:rPr>
              <w:t>Most</w:t>
            </w:r>
            <w:r w:rsidRPr="00293941">
              <w:rPr>
                <w:rFonts w:ascii="Arial Narrow" w:hAnsi="Arial Narrow" w:cs="Arial"/>
                <w:b/>
                <w:spacing w:val="-8"/>
              </w:rPr>
              <w:t xml:space="preserve"> </w:t>
            </w:r>
            <w:r w:rsidRPr="00293941">
              <w:rPr>
                <w:rFonts w:ascii="Arial Narrow" w:hAnsi="Arial Narrow" w:cs="Arial"/>
                <w:b/>
                <w:spacing w:val="-1"/>
              </w:rPr>
              <w:t>important</w:t>
            </w:r>
            <w:r w:rsidRPr="00293941">
              <w:rPr>
                <w:rFonts w:ascii="Arial Narrow" w:hAnsi="Arial Narrow" w:cs="Arial"/>
                <w:b/>
                <w:spacing w:val="-7"/>
              </w:rPr>
              <w:t xml:space="preserve"> </w:t>
            </w:r>
            <w:r w:rsidRPr="00293941">
              <w:rPr>
                <w:rFonts w:ascii="Arial Narrow" w:hAnsi="Arial Narrow" w:cs="Arial"/>
                <w:b/>
                <w:spacing w:val="-1"/>
              </w:rPr>
              <w:t>symptoms</w:t>
            </w:r>
            <w:r w:rsidRPr="00293941">
              <w:rPr>
                <w:rFonts w:ascii="Arial Narrow" w:hAnsi="Arial Narrow" w:cs="Arial"/>
                <w:b/>
                <w:spacing w:val="-8"/>
              </w:rPr>
              <w:t xml:space="preserve"> </w:t>
            </w:r>
            <w:r w:rsidRPr="00293941">
              <w:rPr>
                <w:rFonts w:ascii="Arial Narrow" w:hAnsi="Arial Narrow" w:cs="Arial"/>
                <w:b/>
              </w:rPr>
              <w:t>and</w:t>
            </w:r>
            <w:r w:rsidRPr="00293941">
              <w:rPr>
                <w:rFonts w:ascii="Arial Narrow" w:hAnsi="Arial Narrow" w:cs="Arial"/>
                <w:b/>
                <w:spacing w:val="-7"/>
              </w:rPr>
              <w:t xml:space="preserve"> </w:t>
            </w:r>
            <w:r w:rsidRPr="00293941">
              <w:rPr>
                <w:rFonts w:ascii="Arial Narrow" w:hAnsi="Arial Narrow" w:cs="Arial"/>
                <w:b/>
              </w:rPr>
              <w:t>effects,</w:t>
            </w:r>
            <w:r w:rsidRPr="00293941">
              <w:rPr>
                <w:rFonts w:ascii="Arial Narrow" w:hAnsi="Arial Narrow" w:cs="Arial"/>
                <w:b/>
                <w:spacing w:val="-8"/>
              </w:rPr>
              <w:t xml:space="preserve"> </w:t>
            </w:r>
            <w:r w:rsidRPr="00293941">
              <w:rPr>
                <w:rFonts w:ascii="Arial Narrow" w:hAnsi="Arial Narrow" w:cs="Arial"/>
                <w:b/>
              </w:rPr>
              <w:t>both</w:t>
            </w:r>
            <w:r w:rsidRPr="00293941">
              <w:rPr>
                <w:rFonts w:ascii="Arial Narrow" w:hAnsi="Arial Narrow" w:cs="Arial"/>
                <w:b/>
                <w:spacing w:val="-7"/>
              </w:rPr>
              <w:t xml:space="preserve"> </w:t>
            </w:r>
            <w:r w:rsidRPr="00293941">
              <w:rPr>
                <w:rFonts w:ascii="Arial Narrow" w:hAnsi="Arial Narrow" w:cs="Arial"/>
                <w:b/>
                <w:spacing w:val="-1"/>
              </w:rPr>
              <w:t>acute</w:t>
            </w:r>
            <w:r w:rsidRPr="00293941">
              <w:rPr>
                <w:rFonts w:ascii="Arial Narrow" w:hAnsi="Arial Narrow" w:cs="Arial"/>
                <w:b/>
                <w:spacing w:val="-6"/>
              </w:rPr>
              <w:t xml:space="preserve"> </w:t>
            </w:r>
            <w:r w:rsidRPr="00293941">
              <w:rPr>
                <w:rFonts w:ascii="Arial Narrow" w:hAnsi="Arial Narrow" w:cs="Arial"/>
                <w:b/>
              </w:rPr>
              <w:t>and</w:t>
            </w:r>
            <w:r w:rsidRPr="00293941">
              <w:rPr>
                <w:rFonts w:ascii="Arial Narrow" w:hAnsi="Arial Narrow" w:cs="Arial"/>
                <w:b/>
                <w:spacing w:val="-7"/>
              </w:rPr>
              <w:t xml:space="preserve"> </w:t>
            </w:r>
            <w:r w:rsidRPr="00293941">
              <w:rPr>
                <w:rFonts w:ascii="Arial Narrow" w:hAnsi="Arial Narrow" w:cs="Arial"/>
                <w:b/>
              </w:rPr>
              <w:t>delayed:</w:t>
            </w:r>
          </w:p>
        </w:tc>
      </w:tr>
      <w:tr w:rsidR="00293941" w14:paraId="1A4102AF" w14:textId="77777777" w:rsidTr="00C5754A">
        <w:tc>
          <w:tcPr>
            <w:tcW w:w="534" w:type="dxa"/>
            <w:tcBorders>
              <w:top w:val="nil"/>
              <w:left w:val="nil"/>
              <w:bottom w:val="nil"/>
              <w:right w:val="nil"/>
            </w:tcBorders>
          </w:tcPr>
          <w:p w14:paraId="78D6D48A" w14:textId="77777777" w:rsidR="00293941" w:rsidRDefault="00293941">
            <w:pPr>
              <w:rPr>
                <w:rFonts w:ascii="Arial Narrow" w:hAnsi="Arial Narrow"/>
              </w:rPr>
            </w:pPr>
          </w:p>
        </w:tc>
        <w:tc>
          <w:tcPr>
            <w:tcW w:w="10014" w:type="dxa"/>
            <w:gridSpan w:val="2"/>
            <w:tcBorders>
              <w:top w:val="nil"/>
              <w:left w:val="nil"/>
              <w:bottom w:val="nil"/>
              <w:right w:val="nil"/>
            </w:tcBorders>
          </w:tcPr>
          <w:p w14:paraId="64A49DA7" w14:textId="77777777" w:rsidR="00293941" w:rsidRPr="00293941" w:rsidRDefault="00293941" w:rsidP="00293941">
            <w:pPr>
              <w:pStyle w:val="BodyText"/>
              <w:ind w:left="0" w:right="408"/>
              <w:jc w:val="both"/>
              <w:rPr>
                <w:rFonts w:ascii="Arial Narrow" w:hAnsi="Arial Narrow" w:cs="Arial"/>
                <w:sz w:val="24"/>
                <w:szCs w:val="24"/>
              </w:rPr>
            </w:pPr>
            <w:r w:rsidRPr="00293941">
              <w:rPr>
                <w:rFonts w:ascii="Arial Narrow" w:hAnsi="Arial Narrow" w:cs="Arial"/>
                <w:sz w:val="24"/>
                <w:szCs w:val="24"/>
              </w:rPr>
              <w:t>Skin</w:t>
            </w:r>
            <w:r w:rsidRPr="00293941">
              <w:rPr>
                <w:rFonts w:ascii="Arial Narrow" w:hAnsi="Arial Narrow" w:cs="Arial"/>
                <w:spacing w:val="-5"/>
                <w:sz w:val="24"/>
                <w:szCs w:val="24"/>
              </w:rPr>
              <w:t xml:space="preserve"> </w:t>
            </w:r>
            <w:r w:rsidRPr="00293941">
              <w:rPr>
                <w:rFonts w:ascii="Arial Narrow" w:hAnsi="Arial Narrow" w:cs="Arial"/>
                <w:sz w:val="24"/>
                <w:szCs w:val="24"/>
              </w:rPr>
              <w:t>contact</w:t>
            </w:r>
            <w:r w:rsidRPr="00293941">
              <w:rPr>
                <w:rFonts w:ascii="Arial Narrow" w:hAnsi="Arial Narrow" w:cs="Arial"/>
                <w:spacing w:val="-2"/>
                <w:sz w:val="24"/>
                <w:szCs w:val="24"/>
              </w:rPr>
              <w:t xml:space="preserve"> </w:t>
            </w:r>
            <w:r w:rsidRPr="00293941">
              <w:rPr>
                <w:rFonts w:ascii="Arial Narrow" w:hAnsi="Arial Narrow" w:cs="Arial"/>
                <w:sz w:val="24"/>
                <w:szCs w:val="24"/>
              </w:rPr>
              <w:t>causes</w:t>
            </w:r>
            <w:r w:rsidRPr="00293941">
              <w:rPr>
                <w:rFonts w:ascii="Arial Narrow" w:hAnsi="Arial Narrow" w:cs="Arial"/>
                <w:spacing w:val="-3"/>
                <w:sz w:val="24"/>
                <w:szCs w:val="24"/>
              </w:rPr>
              <w:t xml:space="preserve"> </w:t>
            </w:r>
            <w:r w:rsidRPr="00293941">
              <w:rPr>
                <w:rFonts w:ascii="Arial Narrow" w:hAnsi="Arial Narrow" w:cs="Arial"/>
                <w:sz w:val="24"/>
                <w:szCs w:val="24"/>
              </w:rPr>
              <w:t>irritation,</w:t>
            </w:r>
            <w:r w:rsidRPr="00293941">
              <w:rPr>
                <w:rFonts w:ascii="Arial Narrow" w:hAnsi="Arial Narrow" w:cs="Arial"/>
                <w:spacing w:val="-4"/>
                <w:sz w:val="24"/>
                <w:szCs w:val="24"/>
              </w:rPr>
              <w:t xml:space="preserve"> </w:t>
            </w:r>
            <w:r w:rsidRPr="00293941">
              <w:rPr>
                <w:rFonts w:ascii="Arial Narrow" w:hAnsi="Arial Narrow" w:cs="Arial"/>
                <w:sz w:val="24"/>
                <w:szCs w:val="24"/>
              </w:rPr>
              <w:t>redness</w:t>
            </w:r>
            <w:r w:rsidRPr="00293941">
              <w:rPr>
                <w:rFonts w:ascii="Arial Narrow" w:hAnsi="Arial Narrow" w:cs="Arial"/>
                <w:spacing w:val="-4"/>
                <w:sz w:val="24"/>
                <w:szCs w:val="24"/>
              </w:rPr>
              <w:t xml:space="preserve"> </w:t>
            </w:r>
            <w:r w:rsidRPr="00293941">
              <w:rPr>
                <w:rFonts w:ascii="Arial Narrow" w:hAnsi="Arial Narrow" w:cs="Arial"/>
                <w:sz w:val="24"/>
                <w:szCs w:val="24"/>
              </w:rPr>
              <w:t>and</w:t>
            </w:r>
            <w:r w:rsidRPr="00293941">
              <w:rPr>
                <w:rFonts w:ascii="Arial Narrow" w:hAnsi="Arial Narrow" w:cs="Arial"/>
                <w:spacing w:val="-4"/>
                <w:sz w:val="24"/>
                <w:szCs w:val="24"/>
              </w:rPr>
              <w:t xml:space="preserve"> </w:t>
            </w:r>
            <w:r w:rsidRPr="00293941">
              <w:rPr>
                <w:rFonts w:ascii="Arial Narrow" w:hAnsi="Arial Narrow" w:cs="Arial"/>
                <w:sz w:val="24"/>
                <w:szCs w:val="24"/>
              </w:rPr>
              <w:t>pain.</w:t>
            </w:r>
            <w:r w:rsidRPr="00293941">
              <w:rPr>
                <w:rFonts w:ascii="Arial Narrow" w:hAnsi="Arial Narrow" w:cs="Arial"/>
                <w:spacing w:val="-4"/>
                <w:sz w:val="24"/>
                <w:szCs w:val="24"/>
              </w:rPr>
              <w:t xml:space="preserve"> </w:t>
            </w:r>
            <w:r w:rsidRPr="00293941">
              <w:rPr>
                <w:rFonts w:ascii="Arial Narrow" w:hAnsi="Arial Narrow" w:cs="Arial"/>
                <w:sz w:val="24"/>
                <w:szCs w:val="24"/>
              </w:rPr>
              <w:t>Repeated</w:t>
            </w:r>
            <w:r w:rsidRPr="00293941">
              <w:rPr>
                <w:rFonts w:ascii="Arial Narrow" w:hAnsi="Arial Narrow" w:cs="Arial"/>
                <w:spacing w:val="-2"/>
                <w:sz w:val="24"/>
                <w:szCs w:val="24"/>
              </w:rPr>
              <w:t xml:space="preserve"> </w:t>
            </w:r>
            <w:r w:rsidRPr="00293941">
              <w:rPr>
                <w:rFonts w:ascii="Arial Narrow" w:hAnsi="Arial Narrow" w:cs="Arial"/>
                <w:sz w:val="24"/>
                <w:szCs w:val="24"/>
              </w:rPr>
              <w:t>exposure</w:t>
            </w:r>
            <w:r w:rsidRPr="00293941">
              <w:rPr>
                <w:rFonts w:ascii="Arial Narrow" w:hAnsi="Arial Narrow" w:cs="Arial"/>
                <w:spacing w:val="-2"/>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7"/>
                <w:sz w:val="24"/>
                <w:szCs w:val="24"/>
              </w:rPr>
              <w:t xml:space="preserve"> </w:t>
            </w:r>
            <w:r w:rsidRPr="00293941">
              <w:rPr>
                <w:rFonts w:ascii="Arial Narrow" w:hAnsi="Arial Narrow" w:cs="Arial"/>
                <w:sz w:val="24"/>
                <w:szCs w:val="24"/>
              </w:rPr>
              <w:t>cause</w:t>
            </w:r>
            <w:r w:rsidRPr="00293941">
              <w:rPr>
                <w:rFonts w:ascii="Arial Narrow" w:hAnsi="Arial Narrow" w:cs="Arial"/>
                <w:spacing w:val="-2"/>
                <w:sz w:val="24"/>
                <w:szCs w:val="24"/>
              </w:rPr>
              <w:t xml:space="preserve"> </w:t>
            </w:r>
            <w:r w:rsidRPr="00293941">
              <w:rPr>
                <w:rFonts w:ascii="Arial Narrow" w:hAnsi="Arial Narrow" w:cs="Arial"/>
                <w:sz w:val="24"/>
                <w:szCs w:val="24"/>
              </w:rPr>
              <w:t>skin</w:t>
            </w:r>
            <w:r w:rsidRPr="00293941">
              <w:rPr>
                <w:rFonts w:ascii="Arial Narrow" w:hAnsi="Arial Narrow" w:cs="Arial"/>
                <w:spacing w:val="-4"/>
                <w:sz w:val="24"/>
                <w:szCs w:val="24"/>
              </w:rPr>
              <w:t xml:space="preserve"> </w:t>
            </w:r>
            <w:r w:rsidRPr="00293941">
              <w:rPr>
                <w:rFonts w:ascii="Arial Narrow" w:hAnsi="Arial Narrow" w:cs="Arial"/>
                <w:spacing w:val="-1"/>
                <w:sz w:val="24"/>
                <w:szCs w:val="24"/>
              </w:rPr>
              <w:t>dryness</w:t>
            </w:r>
            <w:r w:rsidRPr="00293941">
              <w:rPr>
                <w:rFonts w:ascii="Arial Narrow" w:hAnsi="Arial Narrow" w:cs="Arial"/>
                <w:spacing w:val="-4"/>
                <w:sz w:val="24"/>
                <w:szCs w:val="24"/>
              </w:rPr>
              <w:t xml:space="preserve"> </w:t>
            </w:r>
            <w:r w:rsidRPr="00293941">
              <w:rPr>
                <w:rFonts w:ascii="Arial Narrow" w:hAnsi="Arial Narrow" w:cs="Arial"/>
                <w:sz w:val="24"/>
                <w:szCs w:val="24"/>
              </w:rPr>
              <w:t>or</w:t>
            </w:r>
            <w:r w:rsidRPr="00293941">
              <w:rPr>
                <w:rFonts w:ascii="Arial Narrow" w:hAnsi="Arial Narrow" w:cs="Arial"/>
                <w:spacing w:val="-3"/>
                <w:sz w:val="24"/>
                <w:szCs w:val="24"/>
              </w:rPr>
              <w:t xml:space="preserve"> </w:t>
            </w:r>
            <w:r w:rsidRPr="00293941">
              <w:rPr>
                <w:rFonts w:ascii="Arial Narrow" w:hAnsi="Arial Narrow" w:cs="Arial"/>
                <w:sz w:val="24"/>
                <w:szCs w:val="24"/>
              </w:rPr>
              <w:t>cracking.</w:t>
            </w:r>
            <w:r w:rsidRPr="00293941">
              <w:rPr>
                <w:rFonts w:ascii="Arial Narrow" w:hAnsi="Arial Narrow" w:cs="Arial"/>
                <w:spacing w:val="-2"/>
                <w:sz w:val="24"/>
                <w:szCs w:val="24"/>
              </w:rPr>
              <w:t xml:space="preserve"> </w:t>
            </w:r>
            <w:r w:rsidRPr="00293941">
              <w:rPr>
                <w:rFonts w:ascii="Arial Narrow" w:hAnsi="Arial Narrow" w:cs="Arial"/>
                <w:spacing w:val="-1"/>
                <w:sz w:val="24"/>
                <w:szCs w:val="24"/>
              </w:rPr>
              <w:t>Eye</w:t>
            </w:r>
            <w:r w:rsidRPr="00293941">
              <w:rPr>
                <w:rFonts w:ascii="Arial Narrow" w:hAnsi="Arial Narrow" w:cs="Arial"/>
                <w:spacing w:val="42"/>
                <w:w w:val="99"/>
                <w:sz w:val="24"/>
                <w:szCs w:val="24"/>
              </w:rPr>
              <w:t xml:space="preserve"> </w:t>
            </w:r>
            <w:r w:rsidRPr="00293941">
              <w:rPr>
                <w:rFonts w:ascii="Arial Narrow" w:hAnsi="Arial Narrow" w:cs="Arial"/>
                <w:sz w:val="24"/>
                <w:szCs w:val="24"/>
              </w:rPr>
              <w:t>contact</w:t>
            </w:r>
            <w:r w:rsidRPr="00293941">
              <w:rPr>
                <w:rFonts w:ascii="Arial Narrow" w:hAnsi="Arial Narrow" w:cs="Arial"/>
                <w:spacing w:val="-5"/>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10"/>
                <w:sz w:val="24"/>
                <w:szCs w:val="24"/>
              </w:rPr>
              <w:t xml:space="preserve"> </w:t>
            </w:r>
            <w:r w:rsidRPr="00293941">
              <w:rPr>
                <w:rFonts w:ascii="Arial Narrow" w:hAnsi="Arial Narrow" w:cs="Arial"/>
                <w:sz w:val="24"/>
                <w:szCs w:val="24"/>
              </w:rPr>
              <w:t>cause</w:t>
            </w:r>
            <w:r w:rsidRPr="00293941">
              <w:rPr>
                <w:rFonts w:ascii="Arial Narrow" w:hAnsi="Arial Narrow" w:cs="Arial"/>
                <w:spacing w:val="-4"/>
                <w:sz w:val="24"/>
                <w:szCs w:val="24"/>
              </w:rPr>
              <w:t xml:space="preserve"> </w:t>
            </w:r>
            <w:r w:rsidRPr="00293941">
              <w:rPr>
                <w:rFonts w:ascii="Arial Narrow" w:hAnsi="Arial Narrow" w:cs="Arial"/>
                <w:sz w:val="24"/>
                <w:szCs w:val="24"/>
              </w:rPr>
              <w:t>slight</w:t>
            </w:r>
            <w:r w:rsidRPr="00293941">
              <w:rPr>
                <w:rFonts w:ascii="Arial Narrow" w:hAnsi="Arial Narrow" w:cs="Arial"/>
                <w:spacing w:val="-4"/>
                <w:sz w:val="24"/>
                <w:szCs w:val="24"/>
              </w:rPr>
              <w:t xml:space="preserve"> </w:t>
            </w:r>
            <w:r w:rsidRPr="00293941">
              <w:rPr>
                <w:rFonts w:ascii="Arial Narrow" w:hAnsi="Arial Narrow" w:cs="Arial"/>
                <w:sz w:val="24"/>
                <w:szCs w:val="24"/>
              </w:rPr>
              <w:t>irritation,</w:t>
            </w:r>
            <w:r w:rsidRPr="00293941">
              <w:rPr>
                <w:rFonts w:ascii="Arial Narrow" w:hAnsi="Arial Narrow" w:cs="Arial"/>
                <w:spacing w:val="-5"/>
                <w:sz w:val="24"/>
                <w:szCs w:val="24"/>
              </w:rPr>
              <w:t xml:space="preserve"> </w:t>
            </w:r>
            <w:r w:rsidRPr="00293941">
              <w:rPr>
                <w:rFonts w:ascii="Arial Narrow" w:hAnsi="Arial Narrow" w:cs="Arial"/>
                <w:sz w:val="24"/>
                <w:szCs w:val="24"/>
              </w:rPr>
              <w:t>watering,</w:t>
            </w:r>
            <w:r w:rsidRPr="00293941">
              <w:rPr>
                <w:rFonts w:ascii="Arial Narrow" w:hAnsi="Arial Narrow" w:cs="Arial"/>
                <w:spacing w:val="-4"/>
                <w:sz w:val="24"/>
                <w:szCs w:val="24"/>
              </w:rPr>
              <w:t xml:space="preserve"> </w:t>
            </w:r>
            <w:r w:rsidRPr="00293941">
              <w:rPr>
                <w:rFonts w:ascii="Arial Narrow" w:hAnsi="Arial Narrow" w:cs="Arial"/>
                <w:sz w:val="24"/>
                <w:szCs w:val="24"/>
              </w:rPr>
              <w:t>redness</w:t>
            </w:r>
            <w:r w:rsidRPr="00293941">
              <w:rPr>
                <w:rFonts w:ascii="Arial Narrow" w:hAnsi="Arial Narrow" w:cs="Arial"/>
                <w:spacing w:val="-4"/>
                <w:sz w:val="24"/>
                <w:szCs w:val="24"/>
              </w:rPr>
              <w:t xml:space="preserve"> </w:t>
            </w:r>
            <w:r w:rsidRPr="00293941">
              <w:rPr>
                <w:rFonts w:ascii="Arial Narrow" w:hAnsi="Arial Narrow" w:cs="Arial"/>
                <w:sz w:val="24"/>
                <w:szCs w:val="24"/>
              </w:rPr>
              <w:t>and</w:t>
            </w:r>
            <w:r w:rsidRPr="00293941">
              <w:rPr>
                <w:rFonts w:ascii="Arial Narrow" w:hAnsi="Arial Narrow" w:cs="Arial"/>
                <w:spacing w:val="-5"/>
                <w:sz w:val="24"/>
                <w:szCs w:val="24"/>
              </w:rPr>
              <w:t xml:space="preserve"> </w:t>
            </w:r>
            <w:r w:rsidRPr="00293941">
              <w:rPr>
                <w:rFonts w:ascii="Arial Narrow" w:hAnsi="Arial Narrow" w:cs="Arial"/>
                <w:sz w:val="24"/>
                <w:szCs w:val="24"/>
              </w:rPr>
              <w:t>pain.</w:t>
            </w:r>
            <w:r w:rsidRPr="00293941">
              <w:rPr>
                <w:rFonts w:ascii="Arial Narrow" w:hAnsi="Arial Narrow" w:cs="Arial"/>
                <w:spacing w:val="-4"/>
                <w:sz w:val="24"/>
                <w:szCs w:val="24"/>
              </w:rPr>
              <w:t xml:space="preserve"> </w:t>
            </w:r>
            <w:r w:rsidRPr="00293941">
              <w:rPr>
                <w:rFonts w:ascii="Arial Narrow" w:hAnsi="Arial Narrow" w:cs="Arial"/>
                <w:sz w:val="24"/>
                <w:szCs w:val="24"/>
              </w:rPr>
              <w:t>Inhalation</w:t>
            </w:r>
            <w:r w:rsidRPr="00293941">
              <w:rPr>
                <w:rFonts w:ascii="Arial Narrow" w:hAnsi="Arial Narrow" w:cs="Arial"/>
                <w:spacing w:val="-6"/>
                <w:sz w:val="24"/>
                <w:szCs w:val="24"/>
              </w:rPr>
              <w:t xml:space="preserve"> </w:t>
            </w:r>
            <w:r w:rsidRPr="00293941">
              <w:rPr>
                <w:rFonts w:ascii="Arial Narrow" w:hAnsi="Arial Narrow" w:cs="Arial"/>
                <w:sz w:val="24"/>
                <w:szCs w:val="24"/>
              </w:rPr>
              <w:t>of</w:t>
            </w:r>
            <w:r w:rsidRPr="00293941">
              <w:rPr>
                <w:rFonts w:ascii="Arial Narrow" w:hAnsi="Arial Narrow" w:cs="Arial"/>
                <w:spacing w:val="-2"/>
                <w:sz w:val="24"/>
                <w:szCs w:val="24"/>
              </w:rPr>
              <w:t xml:space="preserve"> </w:t>
            </w:r>
            <w:r w:rsidRPr="00293941">
              <w:rPr>
                <w:rFonts w:ascii="Arial Narrow" w:hAnsi="Arial Narrow" w:cs="Arial"/>
                <w:sz w:val="24"/>
                <w:szCs w:val="24"/>
              </w:rPr>
              <w:t>vapours</w:t>
            </w:r>
            <w:r w:rsidRPr="00293941">
              <w:rPr>
                <w:rFonts w:ascii="Arial Narrow" w:hAnsi="Arial Narrow" w:cs="Arial"/>
                <w:spacing w:val="-5"/>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9"/>
                <w:sz w:val="24"/>
                <w:szCs w:val="24"/>
              </w:rPr>
              <w:t xml:space="preserve"> </w:t>
            </w:r>
            <w:r w:rsidRPr="00293941">
              <w:rPr>
                <w:rFonts w:ascii="Arial Narrow" w:hAnsi="Arial Narrow" w:cs="Arial"/>
                <w:sz w:val="24"/>
                <w:szCs w:val="24"/>
              </w:rPr>
              <w:t>cause</w:t>
            </w:r>
            <w:r w:rsidRPr="00293941">
              <w:rPr>
                <w:rFonts w:ascii="Arial Narrow" w:hAnsi="Arial Narrow" w:cs="Arial"/>
                <w:spacing w:val="-5"/>
                <w:sz w:val="24"/>
                <w:szCs w:val="24"/>
              </w:rPr>
              <w:t xml:space="preserve"> </w:t>
            </w:r>
            <w:r w:rsidRPr="00293941">
              <w:rPr>
                <w:rFonts w:ascii="Arial Narrow" w:hAnsi="Arial Narrow" w:cs="Arial"/>
                <w:sz w:val="24"/>
                <w:szCs w:val="24"/>
              </w:rPr>
              <w:t>drowsiness</w:t>
            </w:r>
            <w:r w:rsidRPr="00293941">
              <w:rPr>
                <w:rFonts w:ascii="Arial Narrow" w:hAnsi="Arial Narrow" w:cs="Arial"/>
                <w:spacing w:val="-3"/>
                <w:sz w:val="24"/>
                <w:szCs w:val="24"/>
              </w:rPr>
              <w:t xml:space="preserve"> </w:t>
            </w:r>
            <w:r w:rsidRPr="00293941">
              <w:rPr>
                <w:rFonts w:ascii="Arial Narrow" w:hAnsi="Arial Narrow" w:cs="Arial"/>
                <w:sz w:val="24"/>
                <w:szCs w:val="24"/>
              </w:rPr>
              <w:t>or</w:t>
            </w:r>
            <w:r w:rsidRPr="00293941">
              <w:rPr>
                <w:rFonts w:ascii="Arial Narrow" w:hAnsi="Arial Narrow" w:cs="Arial"/>
                <w:spacing w:val="22"/>
                <w:w w:val="99"/>
                <w:sz w:val="24"/>
                <w:szCs w:val="24"/>
              </w:rPr>
              <w:t xml:space="preserve"> </w:t>
            </w:r>
            <w:r w:rsidRPr="00293941">
              <w:rPr>
                <w:rFonts w:ascii="Arial Narrow" w:hAnsi="Arial Narrow" w:cs="Arial"/>
                <w:spacing w:val="-1"/>
                <w:sz w:val="24"/>
                <w:szCs w:val="24"/>
              </w:rPr>
              <w:t>dizziness.</w:t>
            </w:r>
            <w:r w:rsidRPr="00293941">
              <w:rPr>
                <w:rFonts w:ascii="Arial Narrow" w:hAnsi="Arial Narrow" w:cs="Arial"/>
                <w:spacing w:val="14"/>
                <w:sz w:val="24"/>
                <w:szCs w:val="24"/>
              </w:rPr>
              <w:t xml:space="preserve"> </w:t>
            </w:r>
            <w:r w:rsidRPr="00293941">
              <w:rPr>
                <w:rFonts w:ascii="Arial Narrow" w:hAnsi="Arial Narrow" w:cs="Arial"/>
                <w:sz w:val="24"/>
                <w:szCs w:val="24"/>
              </w:rPr>
              <w:t>Ingestion</w:t>
            </w:r>
            <w:r w:rsidRPr="00293941">
              <w:rPr>
                <w:rFonts w:ascii="Arial Narrow" w:hAnsi="Arial Narrow" w:cs="Arial"/>
                <w:spacing w:val="13"/>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9"/>
                <w:sz w:val="24"/>
                <w:szCs w:val="24"/>
              </w:rPr>
              <w:t xml:space="preserve"> </w:t>
            </w:r>
            <w:r w:rsidRPr="00293941">
              <w:rPr>
                <w:rFonts w:ascii="Arial Narrow" w:hAnsi="Arial Narrow" w:cs="Arial"/>
                <w:sz w:val="24"/>
                <w:szCs w:val="24"/>
              </w:rPr>
              <w:t>cause</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irritation</w:t>
            </w:r>
            <w:r w:rsidRPr="00293941">
              <w:rPr>
                <w:rFonts w:ascii="Arial Narrow" w:hAnsi="Arial Narrow" w:cs="Arial"/>
                <w:spacing w:val="13"/>
                <w:sz w:val="24"/>
                <w:szCs w:val="24"/>
              </w:rPr>
              <w:t xml:space="preserve"> </w:t>
            </w:r>
            <w:r w:rsidRPr="00293941">
              <w:rPr>
                <w:rFonts w:ascii="Arial Narrow" w:hAnsi="Arial Narrow" w:cs="Arial"/>
                <w:sz w:val="24"/>
                <w:szCs w:val="24"/>
              </w:rPr>
              <w:t>of</w:t>
            </w:r>
            <w:r w:rsidRPr="00293941">
              <w:rPr>
                <w:rFonts w:ascii="Arial Narrow" w:hAnsi="Arial Narrow" w:cs="Arial"/>
                <w:spacing w:val="15"/>
                <w:sz w:val="24"/>
                <w:szCs w:val="24"/>
              </w:rPr>
              <w:t xml:space="preserve"> </w:t>
            </w:r>
            <w:r w:rsidRPr="00293941">
              <w:rPr>
                <w:rFonts w:ascii="Arial Narrow" w:hAnsi="Arial Narrow" w:cs="Arial"/>
                <w:sz w:val="24"/>
                <w:szCs w:val="24"/>
              </w:rPr>
              <w:t>the</w:t>
            </w:r>
            <w:r w:rsidRPr="00293941">
              <w:rPr>
                <w:rFonts w:ascii="Arial Narrow" w:hAnsi="Arial Narrow" w:cs="Arial"/>
                <w:spacing w:val="13"/>
                <w:sz w:val="24"/>
                <w:szCs w:val="24"/>
              </w:rPr>
              <w:t xml:space="preserve"> </w:t>
            </w:r>
            <w:r w:rsidRPr="00293941">
              <w:rPr>
                <w:rFonts w:ascii="Arial Narrow" w:hAnsi="Arial Narrow" w:cs="Arial"/>
                <w:sz w:val="24"/>
                <w:szCs w:val="24"/>
              </w:rPr>
              <w:t>mouth</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and</w:t>
            </w:r>
            <w:r w:rsidRPr="00293941">
              <w:rPr>
                <w:rFonts w:ascii="Arial Narrow" w:hAnsi="Arial Narrow" w:cs="Arial"/>
                <w:spacing w:val="15"/>
                <w:sz w:val="24"/>
                <w:szCs w:val="24"/>
              </w:rPr>
              <w:t xml:space="preserve"> </w:t>
            </w:r>
            <w:r w:rsidRPr="00293941">
              <w:rPr>
                <w:rFonts w:ascii="Arial Narrow" w:hAnsi="Arial Narrow" w:cs="Arial"/>
                <w:sz w:val="24"/>
                <w:szCs w:val="24"/>
              </w:rPr>
              <w:t>digestive</w:t>
            </w:r>
            <w:r w:rsidRPr="00293941">
              <w:rPr>
                <w:rFonts w:ascii="Arial Narrow" w:hAnsi="Arial Narrow" w:cs="Arial"/>
                <w:spacing w:val="13"/>
                <w:sz w:val="24"/>
                <w:szCs w:val="24"/>
              </w:rPr>
              <w:t xml:space="preserve"> </w:t>
            </w:r>
            <w:r w:rsidRPr="00293941">
              <w:rPr>
                <w:rFonts w:ascii="Arial Narrow" w:hAnsi="Arial Narrow" w:cs="Arial"/>
                <w:sz w:val="24"/>
                <w:szCs w:val="24"/>
              </w:rPr>
              <w:t>tract.</w:t>
            </w:r>
            <w:r w:rsidRPr="00293941">
              <w:rPr>
                <w:rFonts w:ascii="Arial Narrow" w:hAnsi="Arial Narrow" w:cs="Arial"/>
                <w:spacing w:val="13"/>
                <w:sz w:val="24"/>
                <w:szCs w:val="24"/>
              </w:rPr>
              <w:t xml:space="preserve"> </w:t>
            </w:r>
            <w:r w:rsidRPr="00293941">
              <w:rPr>
                <w:rFonts w:ascii="Arial Narrow" w:hAnsi="Arial Narrow" w:cs="Arial"/>
                <w:sz w:val="24"/>
                <w:szCs w:val="24"/>
              </w:rPr>
              <w:t>If</w:t>
            </w:r>
            <w:r w:rsidRPr="00293941">
              <w:rPr>
                <w:rFonts w:ascii="Arial Narrow" w:hAnsi="Arial Narrow" w:cs="Arial"/>
                <w:spacing w:val="14"/>
                <w:sz w:val="24"/>
                <w:szCs w:val="24"/>
              </w:rPr>
              <w:t xml:space="preserve"> </w:t>
            </w:r>
            <w:r w:rsidRPr="00293941">
              <w:rPr>
                <w:rFonts w:ascii="Arial Narrow" w:hAnsi="Arial Narrow" w:cs="Arial"/>
                <w:spacing w:val="-1"/>
                <w:sz w:val="24"/>
                <w:szCs w:val="24"/>
              </w:rPr>
              <w:t>swallowed,</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aspiration</w:t>
            </w:r>
            <w:r w:rsidRPr="00293941">
              <w:rPr>
                <w:rFonts w:ascii="Arial Narrow" w:hAnsi="Arial Narrow" w:cs="Arial"/>
                <w:spacing w:val="15"/>
                <w:sz w:val="24"/>
                <w:szCs w:val="24"/>
              </w:rPr>
              <w:t xml:space="preserve"> </w:t>
            </w:r>
            <w:r w:rsidRPr="00293941">
              <w:rPr>
                <w:rFonts w:ascii="Arial Narrow" w:hAnsi="Arial Narrow" w:cs="Arial"/>
                <w:sz w:val="24"/>
                <w:szCs w:val="24"/>
              </w:rPr>
              <w:t>into</w:t>
            </w:r>
            <w:r w:rsidRPr="00293941">
              <w:rPr>
                <w:rFonts w:ascii="Arial Narrow" w:hAnsi="Arial Narrow" w:cs="Arial"/>
                <w:spacing w:val="13"/>
                <w:sz w:val="24"/>
                <w:szCs w:val="24"/>
              </w:rPr>
              <w:t xml:space="preserve"> </w:t>
            </w:r>
            <w:r w:rsidRPr="00293941">
              <w:rPr>
                <w:rFonts w:ascii="Arial Narrow" w:hAnsi="Arial Narrow" w:cs="Arial"/>
                <w:sz w:val="24"/>
                <w:szCs w:val="24"/>
              </w:rPr>
              <w:t>lungs</w:t>
            </w:r>
            <w:r w:rsidRPr="00293941">
              <w:rPr>
                <w:rFonts w:ascii="Arial Narrow" w:hAnsi="Arial Narrow" w:cs="Arial"/>
                <w:spacing w:val="118"/>
                <w:w w:val="99"/>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12"/>
                <w:sz w:val="24"/>
                <w:szCs w:val="24"/>
              </w:rPr>
              <w:t xml:space="preserve"> </w:t>
            </w:r>
            <w:r w:rsidRPr="00293941">
              <w:rPr>
                <w:rFonts w:ascii="Arial Narrow" w:hAnsi="Arial Narrow" w:cs="Arial"/>
                <w:spacing w:val="-1"/>
                <w:sz w:val="24"/>
                <w:szCs w:val="24"/>
              </w:rPr>
              <w:t>result</w:t>
            </w:r>
            <w:r w:rsidRPr="00293941">
              <w:rPr>
                <w:rFonts w:ascii="Arial Narrow" w:hAnsi="Arial Narrow" w:cs="Arial"/>
                <w:spacing w:val="-7"/>
                <w:sz w:val="24"/>
                <w:szCs w:val="24"/>
              </w:rPr>
              <w:t xml:space="preserve"> </w:t>
            </w:r>
            <w:r w:rsidRPr="00293941">
              <w:rPr>
                <w:rFonts w:ascii="Arial Narrow" w:hAnsi="Arial Narrow" w:cs="Arial"/>
                <w:spacing w:val="-1"/>
                <w:sz w:val="24"/>
                <w:szCs w:val="24"/>
              </w:rPr>
              <w:t>in</w:t>
            </w:r>
            <w:r w:rsidRPr="00293941">
              <w:rPr>
                <w:rFonts w:ascii="Arial Narrow" w:hAnsi="Arial Narrow" w:cs="Arial"/>
                <w:spacing w:val="-6"/>
                <w:sz w:val="24"/>
                <w:szCs w:val="24"/>
              </w:rPr>
              <w:t xml:space="preserve"> </w:t>
            </w:r>
            <w:r w:rsidRPr="00293941">
              <w:rPr>
                <w:rFonts w:ascii="Arial Narrow" w:hAnsi="Arial Narrow" w:cs="Arial"/>
                <w:sz w:val="24"/>
                <w:szCs w:val="24"/>
              </w:rPr>
              <w:t>chemical</w:t>
            </w:r>
            <w:r w:rsidRPr="00293941">
              <w:rPr>
                <w:rFonts w:ascii="Arial Narrow" w:hAnsi="Arial Narrow" w:cs="Arial"/>
                <w:spacing w:val="-9"/>
                <w:sz w:val="24"/>
                <w:szCs w:val="24"/>
              </w:rPr>
              <w:t xml:space="preserve"> </w:t>
            </w:r>
            <w:r w:rsidRPr="00293941">
              <w:rPr>
                <w:rFonts w:ascii="Arial Narrow" w:hAnsi="Arial Narrow" w:cs="Arial"/>
                <w:sz w:val="24"/>
                <w:szCs w:val="24"/>
              </w:rPr>
              <w:t>pneumonia.</w:t>
            </w:r>
          </w:p>
        </w:tc>
      </w:tr>
    </w:tbl>
    <w:p w14:paraId="4B10C672" w14:textId="77777777"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2776"/>
        <w:gridCol w:w="7380"/>
      </w:tblGrid>
      <w:tr w:rsidR="00062DA4" w14:paraId="722E9F44" w14:textId="77777777" w:rsidTr="00C5754A">
        <w:trPr>
          <w:cantSplit/>
        </w:trPr>
        <w:tc>
          <w:tcPr>
            <w:tcW w:w="10646" w:type="dxa"/>
            <w:gridSpan w:val="3"/>
            <w:tcBorders>
              <w:top w:val="nil"/>
              <w:left w:val="nil"/>
              <w:bottom w:val="nil"/>
              <w:right w:val="nil"/>
            </w:tcBorders>
          </w:tcPr>
          <w:p w14:paraId="5D99D935" w14:textId="77777777" w:rsidR="00062DA4" w:rsidRPr="00D575B5" w:rsidRDefault="00062DA4">
            <w:pPr>
              <w:rPr>
                <w:rFonts w:ascii="Arial Narrow" w:hAnsi="Arial Narrow"/>
                <w:b/>
              </w:rPr>
            </w:pPr>
            <w:r w:rsidRPr="00D575B5">
              <w:rPr>
                <w:rFonts w:ascii="Arial Narrow" w:hAnsi="Arial Narrow"/>
                <w:b/>
              </w:rPr>
              <w:t>5.    FIRE-FIGHTING MEASURES</w:t>
            </w:r>
          </w:p>
        </w:tc>
      </w:tr>
      <w:tr w:rsidR="00293941" w14:paraId="6DAC89B5" w14:textId="77777777" w:rsidTr="00C5754A">
        <w:trPr>
          <w:cantSplit/>
        </w:trPr>
        <w:tc>
          <w:tcPr>
            <w:tcW w:w="490" w:type="dxa"/>
            <w:tcBorders>
              <w:top w:val="nil"/>
              <w:left w:val="nil"/>
              <w:bottom w:val="nil"/>
              <w:right w:val="nil"/>
            </w:tcBorders>
          </w:tcPr>
          <w:p w14:paraId="01A0EBD1" w14:textId="77777777" w:rsidR="00293941" w:rsidRPr="00D575B5" w:rsidRDefault="00293941">
            <w:pPr>
              <w:rPr>
                <w:rFonts w:ascii="Arial Narrow" w:hAnsi="Arial Narrow"/>
                <w:b/>
              </w:rPr>
            </w:pPr>
            <w:r>
              <w:rPr>
                <w:rFonts w:ascii="Arial Narrow" w:hAnsi="Arial Narrow"/>
                <w:b/>
              </w:rPr>
              <w:t>5.1</w:t>
            </w:r>
          </w:p>
        </w:tc>
        <w:tc>
          <w:tcPr>
            <w:tcW w:w="10156" w:type="dxa"/>
            <w:gridSpan w:val="2"/>
            <w:tcBorders>
              <w:top w:val="nil"/>
              <w:left w:val="nil"/>
              <w:bottom w:val="nil"/>
              <w:right w:val="nil"/>
            </w:tcBorders>
          </w:tcPr>
          <w:p w14:paraId="15836B00" w14:textId="77777777" w:rsidR="00293941" w:rsidRPr="00D575B5" w:rsidRDefault="00293941">
            <w:pPr>
              <w:rPr>
                <w:rFonts w:ascii="Arial Narrow" w:hAnsi="Arial Narrow"/>
                <w:b/>
              </w:rPr>
            </w:pPr>
            <w:r>
              <w:rPr>
                <w:rFonts w:ascii="Arial Narrow" w:hAnsi="Arial Narrow"/>
                <w:b/>
              </w:rPr>
              <w:t>Extinguishing Media</w:t>
            </w:r>
          </w:p>
        </w:tc>
      </w:tr>
      <w:tr w:rsidR="00062DA4" w14:paraId="5CE58E48" w14:textId="77777777" w:rsidTr="00C5754A">
        <w:tc>
          <w:tcPr>
            <w:tcW w:w="3266" w:type="dxa"/>
            <w:gridSpan w:val="2"/>
            <w:tcBorders>
              <w:top w:val="nil"/>
              <w:left w:val="nil"/>
              <w:bottom w:val="nil"/>
              <w:right w:val="nil"/>
            </w:tcBorders>
          </w:tcPr>
          <w:p w14:paraId="0F2BDEA1" w14:textId="77777777" w:rsidR="00062DA4" w:rsidRPr="00D575B5" w:rsidRDefault="00D575B5" w:rsidP="00293941">
            <w:pPr>
              <w:rPr>
                <w:rFonts w:ascii="Arial Narrow" w:hAnsi="Arial Narrow"/>
                <w:b/>
              </w:rPr>
            </w:pPr>
            <w:r w:rsidRPr="00D575B5">
              <w:rPr>
                <w:rFonts w:ascii="Arial Narrow" w:hAnsi="Arial Narrow"/>
                <w:b/>
              </w:rPr>
              <w:t xml:space="preserve"> </w:t>
            </w:r>
            <w:r w:rsidR="00062DA4" w:rsidRPr="00D575B5">
              <w:rPr>
                <w:rFonts w:ascii="Arial Narrow" w:hAnsi="Arial Narrow"/>
                <w:b/>
              </w:rPr>
              <w:t>Suitable extinguish</w:t>
            </w:r>
            <w:r w:rsidR="00293941">
              <w:rPr>
                <w:rFonts w:ascii="Arial Narrow" w:hAnsi="Arial Narrow"/>
                <w:b/>
              </w:rPr>
              <w:t>ing media:</w:t>
            </w:r>
          </w:p>
        </w:tc>
        <w:tc>
          <w:tcPr>
            <w:tcW w:w="7380" w:type="dxa"/>
            <w:tcBorders>
              <w:top w:val="nil"/>
              <w:left w:val="nil"/>
              <w:bottom w:val="nil"/>
              <w:right w:val="nil"/>
            </w:tcBorders>
          </w:tcPr>
          <w:p w14:paraId="210877B8" w14:textId="77777777" w:rsidR="00062DA4" w:rsidRDefault="00655CC7">
            <w:pPr>
              <w:rPr>
                <w:rFonts w:ascii="Arial Narrow" w:hAnsi="Arial Narrow"/>
              </w:rPr>
            </w:pPr>
            <w:r>
              <w:rPr>
                <w:rFonts w:ascii="Arial Narrow" w:hAnsi="Arial Narrow"/>
              </w:rPr>
              <w:t>C</w:t>
            </w:r>
            <w:r w:rsidR="00560EE0">
              <w:rPr>
                <w:rFonts w:ascii="Arial Narrow" w:hAnsi="Arial Narrow"/>
              </w:rPr>
              <w:t>arbon dioxide, AFFF</w:t>
            </w:r>
            <w:r w:rsidR="00062DA4">
              <w:rPr>
                <w:rFonts w:ascii="Arial Narrow" w:hAnsi="Arial Narrow"/>
              </w:rPr>
              <w:t>, dry chemical</w:t>
            </w:r>
          </w:p>
        </w:tc>
      </w:tr>
      <w:tr w:rsidR="00062DA4" w14:paraId="1CD9056F" w14:textId="77777777" w:rsidTr="00C5754A">
        <w:tc>
          <w:tcPr>
            <w:tcW w:w="3266" w:type="dxa"/>
            <w:gridSpan w:val="2"/>
            <w:tcBorders>
              <w:top w:val="nil"/>
              <w:left w:val="nil"/>
              <w:bottom w:val="nil"/>
              <w:right w:val="nil"/>
            </w:tcBorders>
          </w:tcPr>
          <w:p w14:paraId="6D904216" w14:textId="77777777" w:rsidR="00062DA4" w:rsidRPr="00D575B5" w:rsidRDefault="00D575B5" w:rsidP="00293941">
            <w:pPr>
              <w:rPr>
                <w:rFonts w:ascii="Arial Narrow" w:hAnsi="Arial Narrow"/>
                <w:b/>
              </w:rPr>
            </w:pPr>
            <w:r w:rsidRPr="00D575B5">
              <w:rPr>
                <w:rFonts w:ascii="Arial Narrow" w:hAnsi="Arial Narrow"/>
                <w:b/>
              </w:rPr>
              <w:t xml:space="preserve"> </w:t>
            </w:r>
            <w:r w:rsidR="00062DA4" w:rsidRPr="00D575B5">
              <w:rPr>
                <w:rFonts w:ascii="Arial Narrow" w:hAnsi="Arial Narrow"/>
                <w:b/>
              </w:rPr>
              <w:t xml:space="preserve">Unsuitable </w:t>
            </w:r>
            <w:r w:rsidR="00293941" w:rsidRPr="00D575B5">
              <w:rPr>
                <w:rFonts w:ascii="Arial Narrow" w:hAnsi="Arial Narrow"/>
                <w:b/>
              </w:rPr>
              <w:t>extinguish</w:t>
            </w:r>
            <w:r w:rsidR="00293941">
              <w:rPr>
                <w:rFonts w:ascii="Arial Narrow" w:hAnsi="Arial Narrow"/>
                <w:b/>
              </w:rPr>
              <w:t>ing media:</w:t>
            </w:r>
          </w:p>
        </w:tc>
        <w:tc>
          <w:tcPr>
            <w:tcW w:w="7380" w:type="dxa"/>
            <w:tcBorders>
              <w:top w:val="nil"/>
              <w:left w:val="nil"/>
              <w:bottom w:val="nil"/>
              <w:right w:val="nil"/>
            </w:tcBorders>
          </w:tcPr>
          <w:p w14:paraId="52442F57" w14:textId="77777777" w:rsidR="00062DA4" w:rsidRDefault="00560EE0">
            <w:pPr>
              <w:rPr>
                <w:rFonts w:ascii="Arial Narrow" w:hAnsi="Arial Narrow"/>
              </w:rPr>
            </w:pPr>
            <w:r>
              <w:rPr>
                <w:rFonts w:ascii="Arial Narrow" w:hAnsi="Arial Narrow"/>
              </w:rPr>
              <w:t>Water jet</w:t>
            </w:r>
          </w:p>
        </w:tc>
      </w:tr>
      <w:tr w:rsidR="00293941" w14:paraId="7287C461" w14:textId="77777777" w:rsidTr="00C5754A">
        <w:tc>
          <w:tcPr>
            <w:tcW w:w="490" w:type="dxa"/>
            <w:tcBorders>
              <w:top w:val="nil"/>
              <w:left w:val="nil"/>
              <w:bottom w:val="nil"/>
              <w:right w:val="nil"/>
            </w:tcBorders>
          </w:tcPr>
          <w:p w14:paraId="4CB22B38" w14:textId="77777777" w:rsidR="00293941" w:rsidRPr="00D575B5" w:rsidRDefault="00293941">
            <w:pPr>
              <w:rPr>
                <w:rFonts w:ascii="Arial Narrow" w:hAnsi="Arial Narrow"/>
                <w:b/>
              </w:rPr>
            </w:pPr>
            <w:r>
              <w:rPr>
                <w:rFonts w:ascii="Arial Narrow" w:hAnsi="Arial Narrow"/>
                <w:b/>
              </w:rPr>
              <w:t>5.2</w:t>
            </w:r>
          </w:p>
        </w:tc>
        <w:tc>
          <w:tcPr>
            <w:tcW w:w="10156" w:type="dxa"/>
            <w:gridSpan w:val="2"/>
            <w:tcBorders>
              <w:top w:val="nil"/>
              <w:left w:val="nil"/>
              <w:bottom w:val="nil"/>
              <w:right w:val="nil"/>
            </w:tcBorders>
          </w:tcPr>
          <w:p w14:paraId="6A30F083" w14:textId="77777777" w:rsidR="00293941" w:rsidRPr="00D575B5" w:rsidRDefault="00293941">
            <w:pPr>
              <w:rPr>
                <w:rFonts w:ascii="Arial Narrow" w:hAnsi="Arial Narrow"/>
                <w:b/>
              </w:rPr>
            </w:pPr>
            <w:r w:rsidRPr="00D575B5">
              <w:rPr>
                <w:rFonts w:ascii="Arial Narrow" w:hAnsi="Arial Narrow"/>
                <w:b/>
              </w:rPr>
              <w:t>Special hazards arising from the substance or mixture</w:t>
            </w:r>
          </w:p>
        </w:tc>
      </w:tr>
      <w:tr w:rsidR="00D575B5" w14:paraId="29EFC9E4" w14:textId="77777777" w:rsidTr="00C5754A">
        <w:tc>
          <w:tcPr>
            <w:tcW w:w="10646" w:type="dxa"/>
            <w:gridSpan w:val="3"/>
            <w:tcBorders>
              <w:top w:val="nil"/>
              <w:left w:val="nil"/>
              <w:bottom w:val="nil"/>
              <w:right w:val="nil"/>
            </w:tcBorders>
          </w:tcPr>
          <w:p w14:paraId="5D85A191" w14:textId="77777777" w:rsidR="00D575B5" w:rsidRDefault="00D575B5">
            <w:pPr>
              <w:rPr>
                <w:rFonts w:ascii="Arial Narrow" w:hAnsi="Arial Narrow"/>
              </w:rPr>
            </w:pPr>
            <w:r>
              <w:rPr>
                <w:rFonts w:ascii="Arial Narrow" w:hAnsi="Arial Narrow"/>
              </w:rPr>
              <w:t>A fire will often produce a thick black smoke.  Exposure to decomposition products may be hazardous to health.  Do not breathe in smoke.</w:t>
            </w:r>
          </w:p>
          <w:p w14:paraId="6A9419E8" w14:textId="77777777" w:rsidR="00D575B5" w:rsidRDefault="00D575B5">
            <w:pPr>
              <w:rPr>
                <w:rFonts w:ascii="Arial Narrow" w:hAnsi="Arial Narrow"/>
              </w:rPr>
            </w:pPr>
            <w:r>
              <w:rPr>
                <w:rFonts w:ascii="Arial Narrow" w:hAnsi="Arial Narrow"/>
              </w:rPr>
              <w:t>In a fire the following may be formed:</w:t>
            </w:r>
          </w:p>
          <w:p w14:paraId="4EB2B824" w14:textId="77777777" w:rsidR="00D575B5" w:rsidRDefault="00D575B5" w:rsidP="00D575B5">
            <w:pPr>
              <w:numPr>
                <w:ilvl w:val="0"/>
                <w:numId w:val="3"/>
              </w:numPr>
              <w:rPr>
                <w:rFonts w:ascii="Arial Narrow" w:hAnsi="Arial Narrow"/>
              </w:rPr>
            </w:pPr>
            <w:r>
              <w:rPr>
                <w:rFonts w:ascii="Arial Narrow" w:hAnsi="Arial Narrow"/>
              </w:rPr>
              <w:t>Carbon monoxide (CO)</w:t>
            </w:r>
          </w:p>
          <w:p w14:paraId="394F1545" w14:textId="77777777" w:rsidR="00D575B5" w:rsidRPr="00D575B5" w:rsidRDefault="00D575B5" w:rsidP="00D575B5">
            <w:pPr>
              <w:numPr>
                <w:ilvl w:val="0"/>
                <w:numId w:val="3"/>
              </w:numPr>
              <w:rPr>
                <w:rFonts w:ascii="Arial Narrow" w:hAnsi="Arial Narrow"/>
              </w:rPr>
            </w:pPr>
            <w:r>
              <w:rPr>
                <w:rFonts w:ascii="Arial Narrow" w:hAnsi="Arial Narrow"/>
              </w:rPr>
              <w:t>Carbon dioxide (CO2)</w:t>
            </w:r>
          </w:p>
        </w:tc>
      </w:tr>
      <w:tr w:rsidR="00293941" w14:paraId="052C0F97" w14:textId="77777777" w:rsidTr="00C5754A">
        <w:tc>
          <w:tcPr>
            <w:tcW w:w="490" w:type="dxa"/>
            <w:tcBorders>
              <w:top w:val="nil"/>
              <w:left w:val="nil"/>
              <w:bottom w:val="nil"/>
              <w:right w:val="nil"/>
            </w:tcBorders>
          </w:tcPr>
          <w:p w14:paraId="6F20F0CA" w14:textId="77777777" w:rsidR="00293941" w:rsidRPr="00293941" w:rsidRDefault="00293941">
            <w:pPr>
              <w:rPr>
                <w:rFonts w:ascii="Arial Narrow" w:hAnsi="Arial Narrow"/>
                <w:b/>
              </w:rPr>
            </w:pPr>
            <w:r w:rsidRPr="00293941">
              <w:rPr>
                <w:rFonts w:ascii="Arial Narrow" w:hAnsi="Arial Narrow"/>
                <w:b/>
              </w:rPr>
              <w:t>5.3</w:t>
            </w:r>
          </w:p>
        </w:tc>
        <w:tc>
          <w:tcPr>
            <w:tcW w:w="10156" w:type="dxa"/>
            <w:gridSpan w:val="2"/>
            <w:tcBorders>
              <w:top w:val="nil"/>
              <w:left w:val="nil"/>
              <w:bottom w:val="nil"/>
              <w:right w:val="nil"/>
            </w:tcBorders>
          </w:tcPr>
          <w:p w14:paraId="5DC261BA" w14:textId="77777777" w:rsidR="00293941" w:rsidRDefault="00293941">
            <w:pPr>
              <w:rPr>
                <w:rFonts w:ascii="Arial Narrow" w:hAnsi="Arial Narrow"/>
              </w:rPr>
            </w:pPr>
            <w:r w:rsidRPr="00D575B5">
              <w:rPr>
                <w:rFonts w:ascii="Arial Narrow" w:hAnsi="Arial Narrow"/>
                <w:b/>
              </w:rPr>
              <w:t>Advice for firefighters</w:t>
            </w:r>
          </w:p>
        </w:tc>
      </w:tr>
      <w:tr w:rsidR="00D575B5" w14:paraId="7C068593" w14:textId="77777777" w:rsidTr="00C5754A">
        <w:tc>
          <w:tcPr>
            <w:tcW w:w="10646" w:type="dxa"/>
            <w:gridSpan w:val="3"/>
            <w:tcBorders>
              <w:top w:val="nil"/>
              <w:left w:val="nil"/>
              <w:bottom w:val="nil"/>
              <w:right w:val="nil"/>
            </w:tcBorders>
          </w:tcPr>
          <w:p w14:paraId="065EC05E" w14:textId="77777777" w:rsidR="00D575B5" w:rsidRDefault="00D575B5" w:rsidP="00D575B5">
            <w:pPr>
              <w:rPr>
                <w:rFonts w:ascii="Arial Narrow" w:hAnsi="Arial Narrow"/>
              </w:rPr>
            </w:pPr>
            <w:r>
              <w:rPr>
                <w:rFonts w:ascii="Arial Narrow" w:hAnsi="Arial Narrow"/>
              </w:rPr>
              <w:t xml:space="preserve">A self-contained breathing apparatus and suitable protective clothing should be worn in fire conditions.  Move undamaged containers from fire area if this can be done safely.  Keep fire containers cool by spraying with water.  </w:t>
            </w:r>
          </w:p>
        </w:tc>
      </w:tr>
    </w:tbl>
    <w:p w14:paraId="213F57C8" w14:textId="77777777" w:rsidR="00C5754A" w:rsidRDefault="00C5754A">
      <w:pPr>
        <w:rPr>
          <w:rFonts w:ascii="Arial Narrow" w:hAnsi="Arial Narrow"/>
        </w:rPr>
      </w:pPr>
    </w:p>
    <w:p w14:paraId="16176568" w14:textId="77777777" w:rsidR="00062DA4" w:rsidRDefault="00062DA4">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9164"/>
      </w:tblGrid>
      <w:tr w:rsidR="005E0BC5" w14:paraId="211C9C66" w14:textId="77777777" w:rsidTr="005930E5">
        <w:trPr>
          <w:trHeight w:val="260"/>
        </w:trPr>
        <w:tc>
          <w:tcPr>
            <w:tcW w:w="10548" w:type="dxa"/>
            <w:gridSpan w:val="3"/>
            <w:tcBorders>
              <w:top w:val="nil"/>
              <w:left w:val="nil"/>
              <w:bottom w:val="nil"/>
              <w:right w:val="nil"/>
            </w:tcBorders>
          </w:tcPr>
          <w:p w14:paraId="1A9A00C7" w14:textId="77777777" w:rsidR="005E0BC5" w:rsidRPr="00293941" w:rsidRDefault="00293941">
            <w:pPr>
              <w:rPr>
                <w:rFonts w:ascii="Arial Narrow" w:hAnsi="Arial Narrow"/>
                <w:b/>
              </w:rPr>
            </w:pPr>
            <w:r>
              <w:rPr>
                <w:rFonts w:ascii="Arial Narrow" w:hAnsi="Arial Narrow"/>
                <w:b/>
              </w:rPr>
              <w:t xml:space="preserve">6.  </w:t>
            </w:r>
            <w:r w:rsidR="005E0BC5" w:rsidRPr="00293941">
              <w:rPr>
                <w:rFonts w:ascii="Arial Narrow" w:hAnsi="Arial Narrow"/>
                <w:b/>
              </w:rPr>
              <w:t>ACCIDENTAL RELEASE MEASURES</w:t>
            </w:r>
          </w:p>
        </w:tc>
      </w:tr>
      <w:tr w:rsidR="00293941" w14:paraId="25A35DAF" w14:textId="77777777" w:rsidTr="005930E5">
        <w:trPr>
          <w:trHeight w:val="260"/>
        </w:trPr>
        <w:tc>
          <w:tcPr>
            <w:tcW w:w="534" w:type="dxa"/>
            <w:tcBorders>
              <w:top w:val="nil"/>
              <w:left w:val="nil"/>
              <w:bottom w:val="nil"/>
              <w:right w:val="nil"/>
            </w:tcBorders>
          </w:tcPr>
          <w:p w14:paraId="61A8C12E" w14:textId="77777777" w:rsidR="00293941" w:rsidRPr="005E0BC5" w:rsidRDefault="00293941">
            <w:pPr>
              <w:rPr>
                <w:rFonts w:ascii="Arial Narrow" w:hAnsi="Arial Narrow"/>
                <w:b/>
              </w:rPr>
            </w:pPr>
            <w:r>
              <w:rPr>
                <w:rFonts w:ascii="Arial Narrow" w:hAnsi="Arial Narrow"/>
                <w:b/>
              </w:rPr>
              <w:t>6.1</w:t>
            </w:r>
          </w:p>
        </w:tc>
        <w:tc>
          <w:tcPr>
            <w:tcW w:w="10014" w:type="dxa"/>
            <w:gridSpan w:val="2"/>
            <w:tcBorders>
              <w:top w:val="nil"/>
              <w:left w:val="nil"/>
              <w:bottom w:val="nil"/>
              <w:right w:val="nil"/>
            </w:tcBorders>
          </w:tcPr>
          <w:p w14:paraId="2207F088" w14:textId="77777777" w:rsidR="00293941" w:rsidRPr="005E0BC5" w:rsidRDefault="00293941">
            <w:pPr>
              <w:rPr>
                <w:rFonts w:ascii="Arial Narrow" w:hAnsi="Arial Narrow"/>
                <w:b/>
              </w:rPr>
            </w:pPr>
            <w:r w:rsidRPr="005E0BC5">
              <w:rPr>
                <w:rFonts w:ascii="Arial Narrow" w:hAnsi="Arial Narrow"/>
                <w:b/>
              </w:rPr>
              <w:t>Personal precautions, protective equipment and emergency procedures</w:t>
            </w:r>
          </w:p>
        </w:tc>
      </w:tr>
      <w:tr w:rsidR="00293941" w14:paraId="5A8CF058" w14:textId="77777777" w:rsidTr="005930E5">
        <w:trPr>
          <w:trHeight w:val="260"/>
        </w:trPr>
        <w:tc>
          <w:tcPr>
            <w:tcW w:w="534" w:type="dxa"/>
            <w:tcBorders>
              <w:top w:val="nil"/>
              <w:left w:val="nil"/>
              <w:bottom w:val="nil"/>
              <w:right w:val="nil"/>
            </w:tcBorders>
          </w:tcPr>
          <w:p w14:paraId="074DD8F8" w14:textId="77777777" w:rsidR="00293941" w:rsidRPr="005E0BC5" w:rsidRDefault="00293941" w:rsidP="005E0BC5">
            <w:pPr>
              <w:rPr>
                <w:rFonts w:ascii="Arial Narrow" w:hAnsi="Arial Narrow"/>
                <w:b/>
              </w:rPr>
            </w:pPr>
            <w:r w:rsidRPr="005E0BC5">
              <w:rPr>
                <w:rFonts w:ascii="Arial Narrow" w:hAnsi="Arial Narrow"/>
                <w:b/>
              </w:rPr>
              <w:t xml:space="preserve">  </w:t>
            </w:r>
          </w:p>
        </w:tc>
        <w:tc>
          <w:tcPr>
            <w:tcW w:w="850" w:type="dxa"/>
            <w:tcBorders>
              <w:top w:val="nil"/>
              <w:left w:val="nil"/>
              <w:bottom w:val="nil"/>
              <w:right w:val="nil"/>
            </w:tcBorders>
          </w:tcPr>
          <w:p w14:paraId="50896621" w14:textId="77777777" w:rsidR="00293941" w:rsidRPr="005E0BC5" w:rsidRDefault="00293941">
            <w:pPr>
              <w:rPr>
                <w:rFonts w:ascii="Arial Narrow" w:hAnsi="Arial Narrow"/>
                <w:b/>
              </w:rPr>
            </w:pPr>
            <w:r>
              <w:rPr>
                <w:rFonts w:ascii="Arial Narrow" w:hAnsi="Arial Narrow"/>
                <w:b/>
              </w:rPr>
              <w:t>6.1.1</w:t>
            </w:r>
          </w:p>
        </w:tc>
        <w:tc>
          <w:tcPr>
            <w:tcW w:w="9164" w:type="dxa"/>
            <w:tcBorders>
              <w:top w:val="nil"/>
              <w:left w:val="nil"/>
              <w:bottom w:val="nil"/>
              <w:right w:val="nil"/>
            </w:tcBorders>
          </w:tcPr>
          <w:p w14:paraId="421FD721" w14:textId="77777777" w:rsidR="00293941" w:rsidRPr="005E0BC5" w:rsidRDefault="00293941">
            <w:pPr>
              <w:rPr>
                <w:rFonts w:ascii="Arial Narrow" w:hAnsi="Arial Narrow"/>
                <w:b/>
              </w:rPr>
            </w:pPr>
            <w:r w:rsidRPr="005E0BC5">
              <w:rPr>
                <w:rFonts w:ascii="Arial Narrow" w:hAnsi="Arial Narrow"/>
                <w:b/>
              </w:rPr>
              <w:t>For non-emergency personnel</w:t>
            </w:r>
          </w:p>
        </w:tc>
      </w:tr>
      <w:tr w:rsidR="005E0BC5" w14:paraId="4E248864" w14:textId="77777777" w:rsidTr="005930E5">
        <w:trPr>
          <w:trHeight w:val="260"/>
        </w:trPr>
        <w:tc>
          <w:tcPr>
            <w:tcW w:w="534" w:type="dxa"/>
            <w:tcBorders>
              <w:top w:val="nil"/>
              <w:left w:val="nil"/>
              <w:bottom w:val="nil"/>
              <w:right w:val="nil"/>
            </w:tcBorders>
          </w:tcPr>
          <w:p w14:paraId="6BED3443" w14:textId="77777777" w:rsidR="005E0BC5" w:rsidRDefault="005E0BC5">
            <w:pPr>
              <w:rPr>
                <w:rFonts w:ascii="Arial Narrow" w:hAnsi="Arial Narrow"/>
              </w:rPr>
            </w:pPr>
          </w:p>
        </w:tc>
        <w:tc>
          <w:tcPr>
            <w:tcW w:w="10014" w:type="dxa"/>
            <w:gridSpan w:val="2"/>
            <w:tcBorders>
              <w:top w:val="nil"/>
              <w:left w:val="nil"/>
              <w:bottom w:val="nil"/>
              <w:right w:val="nil"/>
            </w:tcBorders>
          </w:tcPr>
          <w:p w14:paraId="05FAD572" w14:textId="77777777" w:rsidR="005E0BC5" w:rsidRDefault="005E0BC5">
            <w:pPr>
              <w:rPr>
                <w:rFonts w:ascii="Arial Narrow" w:hAnsi="Arial Narrow"/>
              </w:rPr>
            </w:pPr>
            <w:r>
              <w:rPr>
                <w:rFonts w:ascii="Arial Narrow" w:hAnsi="Arial Narrow"/>
              </w:rPr>
              <w:t xml:space="preserve">Keep away from heat, hot surfaces, sparks, open flames and other ignition sources.  No smoking.  </w:t>
            </w:r>
          </w:p>
          <w:p w14:paraId="02DB277F" w14:textId="77777777" w:rsidR="005E0BC5" w:rsidRDefault="005E0BC5">
            <w:pPr>
              <w:rPr>
                <w:rFonts w:ascii="Arial Narrow" w:hAnsi="Arial Narrow"/>
              </w:rPr>
            </w:pPr>
            <w:r>
              <w:rPr>
                <w:rFonts w:ascii="Arial Narrow" w:hAnsi="Arial Narrow"/>
              </w:rPr>
              <w:t>Avoid inhaling dust</w:t>
            </w:r>
          </w:p>
          <w:p w14:paraId="2C86E5A4" w14:textId="77777777" w:rsidR="005E0BC5" w:rsidRDefault="005E0BC5">
            <w:pPr>
              <w:rPr>
                <w:rFonts w:ascii="Arial Narrow" w:hAnsi="Arial Narrow"/>
              </w:rPr>
            </w:pPr>
            <w:r>
              <w:rPr>
                <w:rFonts w:ascii="Arial Narrow" w:hAnsi="Arial Narrow"/>
              </w:rPr>
              <w:t>Consult the safety measures listed under headings 7 and 8</w:t>
            </w:r>
          </w:p>
        </w:tc>
      </w:tr>
      <w:tr w:rsidR="00293941" w14:paraId="0AA388D2" w14:textId="77777777" w:rsidTr="005930E5">
        <w:trPr>
          <w:trHeight w:val="260"/>
        </w:trPr>
        <w:tc>
          <w:tcPr>
            <w:tcW w:w="534" w:type="dxa"/>
            <w:tcBorders>
              <w:top w:val="nil"/>
              <w:left w:val="nil"/>
              <w:bottom w:val="nil"/>
              <w:right w:val="nil"/>
            </w:tcBorders>
          </w:tcPr>
          <w:p w14:paraId="6A913D91" w14:textId="77777777" w:rsidR="00293941" w:rsidRDefault="00293941">
            <w:pPr>
              <w:rPr>
                <w:rFonts w:ascii="Arial Narrow" w:hAnsi="Arial Narrow"/>
              </w:rPr>
            </w:pPr>
          </w:p>
        </w:tc>
        <w:tc>
          <w:tcPr>
            <w:tcW w:w="850" w:type="dxa"/>
            <w:tcBorders>
              <w:top w:val="nil"/>
              <w:left w:val="nil"/>
              <w:bottom w:val="nil"/>
              <w:right w:val="nil"/>
            </w:tcBorders>
          </w:tcPr>
          <w:p w14:paraId="60F3CA53" w14:textId="77777777" w:rsidR="00293941" w:rsidRPr="005E0BC5" w:rsidRDefault="00293941">
            <w:pPr>
              <w:rPr>
                <w:rFonts w:ascii="Arial Narrow" w:hAnsi="Arial Narrow"/>
                <w:b/>
              </w:rPr>
            </w:pPr>
            <w:r>
              <w:rPr>
                <w:rFonts w:ascii="Arial Narrow" w:hAnsi="Arial Narrow"/>
                <w:b/>
              </w:rPr>
              <w:t>6.1.2</w:t>
            </w:r>
          </w:p>
        </w:tc>
        <w:tc>
          <w:tcPr>
            <w:tcW w:w="9164" w:type="dxa"/>
            <w:tcBorders>
              <w:top w:val="nil"/>
              <w:left w:val="nil"/>
              <w:bottom w:val="nil"/>
              <w:right w:val="nil"/>
            </w:tcBorders>
          </w:tcPr>
          <w:p w14:paraId="03A5CC84" w14:textId="77777777" w:rsidR="00293941" w:rsidRPr="005E0BC5" w:rsidRDefault="00293941">
            <w:pPr>
              <w:rPr>
                <w:rFonts w:ascii="Arial Narrow" w:hAnsi="Arial Narrow"/>
                <w:b/>
              </w:rPr>
            </w:pPr>
            <w:r>
              <w:rPr>
                <w:rFonts w:ascii="Arial Narrow" w:hAnsi="Arial Narrow"/>
                <w:b/>
              </w:rPr>
              <w:t>For emergency responders</w:t>
            </w:r>
          </w:p>
        </w:tc>
      </w:tr>
      <w:tr w:rsidR="005E0BC5" w14:paraId="4E360935" w14:textId="77777777" w:rsidTr="005930E5">
        <w:trPr>
          <w:trHeight w:val="260"/>
        </w:trPr>
        <w:tc>
          <w:tcPr>
            <w:tcW w:w="534" w:type="dxa"/>
            <w:tcBorders>
              <w:top w:val="nil"/>
              <w:left w:val="nil"/>
              <w:bottom w:val="nil"/>
              <w:right w:val="nil"/>
            </w:tcBorders>
          </w:tcPr>
          <w:p w14:paraId="3EC4A1DA" w14:textId="77777777" w:rsidR="005E0BC5" w:rsidRDefault="005E0BC5">
            <w:pPr>
              <w:rPr>
                <w:rFonts w:ascii="Arial Narrow" w:hAnsi="Arial Narrow"/>
              </w:rPr>
            </w:pPr>
          </w:p>
        </w:tc>
        <w:tc>
          <w:tcPr>
            <w:tcW w:w="10014" w:type="dxa"/>
            <w:gridSpan w:val="2"/>
            <w:tcBorders>
              <w:top w:val="nil"/>
              <w:left w:val="nil"/>
              <w:bottom w:val="nil"/>
              <w:right w:val="nil"/>
            </w:tcBorders>
          </w:tcPr>
          <w:p w14:paraId="1881FF90" w14:textId="77777777" w:rsidR="005E0BC5" w:rsidRDefault="005E0BC5">
            <w:pPr>
              <w:rPr>
                <w:rFonts w:ascii="Arial Narrow" w:hAnsi="Arial Narrow"/>
              </w:rPr>
            </w:pPr>
            <w:r>
              <w:rPr>
                <w:rFonts w:ascii="Arial Narrow" w:hAnsi="Arial Narrow"/>
              </w:rPr>
              <w:t xml:space="preserve">Keep </w:t>
            </w:r>
            <w:r w:rsidR="00BD1F20">
              <w:rPr>
                <w:rFonts w:ascii="Arial Narrow" w:hAnsi="Arial Narrow"/>
              </w:rPr>
              <w:t>unnecessary personnel away.  Wear suitable protective clothing (see section 8).  Contaminated clothing should be thoroughly cleaned.</w:t>
            </w:r>
            <w:r>
              <w:rPr>
                <w:rFonts w:ascii="Arial Narrow" w:hAnsi="Arial Narrow"/>
              </w:rPr>
              <w:t xml:space="preserve"> </w:t>
            </w:r>
          </w:p>
        </w:tc>
      </w:tr>
      <w:tr w:rsidR="0045448F" w14:paraId="342DD3DF" w14:textId="77777777" w:rsidTr="005930E5">
        <w:trPr>
          <w:trHeight w:val="260"/>
        </w:trPr>
        <w:tc>
          <w:tcPr>
            <w:tcW w:w="534" w:type="dxa"/>
            <w:tcBorders>
              <w:top w:val="nil"/>
              <w:left w:val="nil"/>
              <w:bottom w:val="nil"/>
              <w:right w:val="nil"/>
            </w:tcBorders>
          </w:tcPr>
          <w:p w14:paraId="0A0C248D" w14:textId="77777777" w:rsidR="0045448F" w:rsidRPr="00BD1F20" w:rsidRDefault="0045448F">
            <w:pPr>
              <w:rPr>
                <w:rFonts w:ascii="Arial Narrow" w:hAnsi="Arial Narrow"/>
                <w:b/>
              </w:rPr>
            </w:pPr>
            <w:r>
              <w:rPr>
                <w:rFonts w:ascii="Arial Narrow" w:hAnsi="Arial Narrow"/>
                <w:b/>
              </w:rPr>
              <w:lastRenderedPageBreak/>
              <w:t>6.2</w:t>
            </w:r>
          </w:p>
        </w:tc>
        <w:tc>
          <w:tcPr>
            <w:tcW w:w="10014" w:type="dxa"/>
            <w:gridSpan w:val="2"/>
            <w:tcBorders>
              <w:top w:val="nil"/>
              <w:left w:val="nil"/>
              <w:bottom w:val="nil"/>
              <w:right w:val="nil"/>
            </w:tcBorders>
          </w:tcPr>
          <w:p w14:paraId="0EE2F717" w14:textId="77777777" w:rsidR="0045448F" w:rsidRPr="00BD1F20" w:rsidRDefault="0045448F">
            <w:pPr>
              <w:rPr>
                <w:rFonts w:ascii="Arial Narrow" w:hAnsi="Arial Narrow"/>
                <w:b/>
              </w:rPr>
            </w:pPr>
            <w:r w:rsidRPr="00BD1F20">
              <w:rPr>
                <w:rFonts w:ascii="Arial Narrow" w:hAnsi="Arial Narrow"/>
                <w:b/>
              </w:rPr>
              <w:t>Environmental precautions</w:t>
            </w:r>
          </w:p>
        </w:tc>
      </w:tr>
      <w:tr w:rsidR="0045448F" w14:paraId="689E3253" w14:textId="77777777" w:rsidTr="005930E5">
        <w:trPr>
          <w:trHeight w:val="260"/>
        </w:trPr>
        <w:tc>
          <w:tcPr>
            <w:tcW w:w="534" w:type="dxa"/>
            <w:tcBorders>
              <w:top w:val="nil"/>
              <w:left w:val="nil"/>
              <w:bottom w:val="nil"/>
              <w:right w:val="nil"/>
            </w:tcBorders>
          </w:tcPr>
          <w:p w14:paraId="5D25D36C" w14:textId="77777777" w:rsidR="0045448F" w:rsidRDefault="0045448F">
            <w:pPr>
              <w:rPr>
                <w:rFonts w:ascii="Arial Narrow" w:hAnsi="Arial Narrow"/>
              </w:rPr>
            </w:pPr>
          </w:p>
        </w:tc>
        <w:tc>
          <w:tcPr>
            <w:tcW w:w="10014" w:type="dxa"/>
            <w:gridSpan w:val="2"/>
            <w:tcBorders>
              <w:top w:val="nil"/>
              <w:left w:val="nil"/>
              <w:bottom w:val="nil"/>
              <w:right w:val="nil"/>
            </w:tcBorders>
          </w:tcPr>
          <w:p w14:paraId="0F2CC608" w14:textId="77777777" w:rsidR="0045448F" w:rsidRDefault="0045448F" w:rsidP="0045448F">
            <w:pPr>
              <w:rPr>
                <w:rFonts w:ascii="Arial Narrow" w:hAnsi="Arial Narrow"/>
              </w:rPr>
            </w:pPr>
            <w:r>
              <w:rPr>
                <w:rFonts w:ascii="Arial Narrow" w:hAnsi="Arial Narrow"/>
              </w:rPr>
              <w:t>Clean and control the leaks or spills with non-combustible absorbent material such as sand, earth, vermiculite, diatomaceous earth in drums for waste disposal.</w:t>
            </w:r>
          </w:p>
          <w:p w14:paraId="43B5D4AF" w14:textId="77777777" w:rsidR="0045448F" w:rsidRDefault="0045448F" w:rsidP="0045448F">
            <w:pPr>
              <w:rPr>
                <w:rFonts w:ascii="Arial Narrow" w:hAnsi="Arial Narrow"/>
              </w:rPr>
            </w:pPr>
            <w:r>
              <w:rPr>
                <w:rFonts w:ascii="Arial Narrow" w:hAnsi="Arial Narrow"/>
              </w:rPr>
              <w:t>Prevent any material from entering the drains or waterways</w:t>
            </w:r>
          </w:p>
          <w:p w14:paraId="31AD04C2" w14:textId="77777777" w:rsidR="0045448F" w:rsidRDefault="0045448F" w:rsidP="0045448F">
            <w:pPr>
              <w:rPr>
                <w:rFonts w:ascii="Arial Narrow" w:hAnsi="Arial Narrow"/>
              </w:rPr>
            </w:pPr>
            <w:r>
              <w:rPr>
                <w:rFonts w:ascii="Arial Narrow" w:hAnsi="Arial Narrow"/>
              </w:rPr>
              <w:t>Use drums to dispose of waste recovered in accordance with applicable regulations (see heading 13)</w:t>
            </w:r>
          </w:p>
          <w:p w14:paraId="559C4F61" w14:textId="77777777" w:rsidR="0045448F" w:rsidRDefault="0045448F" w:rsidP="0045448F">
            <w:pPr>
              <w:rPr>
                <w:rFonts w:ascii="Arial Narrow" w:hAnsi="Arial Narrow"/>
              </w:rPr>
            </w:pPr>
            <w:r>
              <w:rPr>
                <w:rFonts w:ascii="Arial Narrow" w:hAnsi="Arial Narrow"/>
              </w:rPr>
              <w:t>If the product contaminates waterways, rivers or drains, alert the relevant authorities in accordance with statutory procedures.</w:t>
            </w:r>
          </w:p>
        </w:tc>
      </w:tr>
      <w:tr w:rsidR="0045448F" w14:paraId="6061666F" w14:textId="77777777" w:rsidTr="005930E5">
        <w:trPr>
          <w:trHeight w:val="260"/>
        </w:trPr>
        <w:tc>
          <w:tcPr>
            <w:tcW w:w="534" w:type="dxa"/>
            <w:tcBorders>
              <w:top w:val="nil"/>
              <w:left w:val="nil"/>
              <w:bottom w:val="nil"/>
              <w:right w:val="nil"/>
            </w:tcBorders>
          </w:tcPr>
          <w:p w14:paraId="17FD7E2F" w14:textId="77777777" w:rsidR="0045448F" w:rsidRPr="00BD1F20" w:rsidRDefault="0045448F">
            <w:pPr>
              <w:rPr>
                <w:rFonts w:ascii="Arial Narrow" w:hAnsi="Arial Narrow"/>
                <w:b/>
              </w:rPr>
            </w:pPr>
            <w:r>
              <w:rPr>
                <w:rFonts w:ascii="Arial Narrow" w:hAnsi="Arial Narrow"/>
                <w:b/>
              </w:rPr>
              <w:t>6.3</w:t>
            </w:r>
          </w:p>
        </w:tc>
        <w:tc>
          <w:tcPr>
            <w:tcW w:w="10014" w:type="dxa"/>
            <w:gridSpan w:val="2"/>
            <w:tcBorders>
              <w:top w:val="nil"/>
              <w:left w:val="nil"/>
              <w:bottom w:val="nil"/>
              <w:right w:val="nil"/>
            </w:tcBorders>
          </w:tcPr>
          <w:p w14:paraId="72DE975B" w14:textId="77777777" w:rsidR="0045448F" w:rsidRPr="00BD1F20" w:rsidRDefault="0045448F">
            <w:pPr>
              <w:rPr>
                <w:rFonts w:ascii="Arial Narrow" w:hAnsi="Arial Narrow"/>
                <w:b/>
              </w:rPr>
            </w:pPr>
            <w:r>
              <w:rPr>
                <w:rFonts w:ascii="Arial Narrow" w:hAnsi="Arial Narrow"/>
                <w:b/>
              </w:rPr>
              <w:t>Methods and materials for cleaning up</w:t>
            </w:r>
          </w:p>
        </w:tc>
      </w:tr>
      <w:tr w:rsidR="0045448F" w14:paraId="6D6CD451" w14:textId="77777777" w:rsidTr="005930E5">
        <w:trPr>
          <w:trHeight w:val="260"/>
        </w:trPr>
        <w:tc>
          <w:tcPr>
            <w:tcW w:w="534" w:type="dxa"/>
            <w:tcBorders>
              <w:top w:val="nil"/>
              <w:left w:val="nil"/>
              <w:bottom w:val="nil"/>
              <w:right w:val="nil"/>
            </w:tcBorders>
          </w:tcPr>
          <w:p w14:paraId="13A38B37" w14:textId="77777777" w:rsidR="0045448F" w:rsidRDefault="0045448F">
            <w:pPr>
              <w:rPr>
                <w:rFonts w:ascii="Arial Narrow" w:hAnsi="Arial Narrow"/>
              </w:rPr>
            </w:pPr>
          </w:p>
        </w:tc>
        <w:tc>
          <w:tcPr>
            <w:tcW w:w="10014" w:type="dxa"/>
            <w:gridSpan w:val="2"/>
            <w:tcBorders>
              <w:top w:val="nil"/>
              <w:left w:val="nil"/>
              <w:bottom w:val="nil"/>
              <w:right w:val="nil"/>
            </w:tcBorders>
          </w:tcPr>
          <w:p w14:paraId="04207D20" w14:textId="77777777" w:rsidR="0045448F" w:rsidRDefault="0045448F">
            <w:pPr>
              <w:rPr>
                <w:rFonts w:ascii="Arial Narrow" w:hAnsi="Arial Narrow"/>
              </w:rPr>
            </w:pPr>
            <w:r>
              <w:rPr>
                <w:rFonts w:ascii="Arial Narrow" w:hAnsi="Arial Narrow"/>
              </w:rPr>
              <w:t>Clean preferably with a detergent, do not use solvents</w:t>
            </w:r>
          </w:p>
        </w:tc>
      </w:tr>
    </w:tbl>
    <w:p w14:paraId="031A2143" w14:textId="77777777" w:rsidR="00062DA4" w:rsidRDefault="00062DA4">
      <w:pPr>
        <w:rPr>
          <w:rFonts w:ascii="Arial Narrow" w:hAnsi="Arial Narrow"/>
        </w:rPr>
      </w:pPr>
    </w:p>
    <w:tbl>
      <w:tblPr>
        <w:tblW w:w="0" w:type="auto"/>
        <w:tblLook w:val="0000" w:firstRow="0" w:lastRow="0" w:firstColumn="0" w:lastColumn="0" w:noHBand="0" w:noVBand="0"/>
      </w:tblPr>
      <w:tblGrid>
        <w:gridCol w:w="490"/>
        <w:gridCol w:w="10156"/>
      </w:tblGrid>
      <w:tr w:rsidR="00BD1F20" w14:paraId="2D631E53" w14:textId="77777777" w:rsidTr="005930E5">
        <w:tc>
          <w:tcPr>
            <w:tcW w:w="10646" w:type="dxa"/>
            <w:gridSpan w:val="2"/>
          </w:tcPr>
          <w:p w14:paraId="1C7AC84E" w14:textId="77777777" w:rsidR="00BD1F20" w:rsidRPr="00BD1F20" w:rsidRDefault="0045448F">
            <w:pPr>
              <w:rPr>
                <w:rFonts w:ascii="Arial Narrow" w:hAnsi="Arial Narrow"/>
                <w:b/>
              </w:rPr>
            </w:pPr>
            <w:r>
              <w:rPr>
                <w:rFonts w:ascii="Arial Narrow" w:hAnsi="Arial Narrow"/>
                <w:b/>
              </w:rPr>
              <w:t xml:space="preserve">7.  </w:t>
            </w:r>
            <w:r w:rsidR="00BD1F20" w:rsidRPr="00BD1F20">
              <w:rPr>
                <w:rFonts w:ascii="Arial Narrow" w:hAnsi="Arial Narrow"/>
                <w:b/>
              </w:rPr>
              <w:t>HANDLING AND STORAGE</w:t>
            </w:r>
          </w:p>
        </w:tc>
      </w:tr>
      <w:tr w:rsidR="00BD1F20" w14:paraId="61E4067A" w14:textId="77777777" w:rsidTr="005930E5">
        <w:tc>
          <w:tcPr>
            <w:tcW w:w="10646" w:type="dxa"/>
            <w:gridSpan w:val="2"/>
          </w:tcPr>
          <w:p w14:paraId="4E8F134B" w14:textId="77777777" w:rsidR="00BD1F20" w:rsidRDefault="00BD1F20">
            <w:pPr>
              <w:rPr>
                <w:rFonts w:ascii="Arial Narrow" w:hAnsi="Arial Narrow"/>
              </w:rPr>
            </w:pPr>
            <w:r>
              <w:rPr>
                <w:rFonts w:ascii="Arial Narrow" w:hAnsi="Arial Narrow"/>
              </w:rPr>
              <w:t>The regulations relating to storage premises apply to workshops where the product is handled</w:t>
            </w:r>
          </w:p>
        </w:tc>
      </w:tr>
      <w:tr w:rsidR="0045448F" w14:paraId="43A778BD" w14:textId="77777777" w:rsidTr="005930E5">
        <w:tc>
          <w:tcPr>
            <w:tcW w:w="490" w:type="dxa"/>
          </w:tcPr>
          <w:p w14:paraId="03D9552F" w14:textId="77777777" w:rsidR="0045448F" w:rsidRPr="00BD1F20" w:rsidRDefault="0045448F">
            <w:pPr>
              <w:rPr>
                <w:rFonts w:ascii="Arial Narrow" w:hAnsi="Arial Narrow"/>
                <w:b/>
              </w:rPr>
            </w:pPr>
            <w:r>
              <w:rPr>
                <w:rFonts w:ascii="Arial Narrow" w:hAnsi="Arial Narrow"/>
                <w:b/>
              </w:rPr>
              <w:t>7.1</w:t>
            </w:r>
          </w:p>
        </w:tc>
        <w:tc>
          <w:tcPr>
            <w:tcW w:w="10156" w:type="dxa"/>
          </w:tcPr>
          <w:p w14:paraId="43A59DE7" w14:textId="77777777" w:rsidR="0045448F" w:rsidRPr="00BD1F20" w:rsidRDefault="0045448F">
            <w:pPr>
              <w:rPr>
                <w:rFonts w:ascii="Arial Narrow" w:hAnsi="Arial Narrow"/>
                <w:b/>
              </w:rPr>
            </w:pPr>
            <w:r>
              <w:rPr>
                <w:rFonts w:ascii="Arial Narrow" w:hAnsi="Arial Narrow"/>
                <w:b/>
              </w:rPr>
              <w:t>Precautions for safe h</w:t>
            </w:r>
            <w:r w:rsidRPr="00BD1F20">
              <w:rPr>
                <w:rFonts w:ascii="Arial Narrow" w:hAnsi="Arial Narrow"/>
                <w:b/>
              </w:rPr>
              <w:t>andling:</w:t>
            </w:r>
          </w:p>
        </w:tc>
      </w:tr>
      <w:tr w:rsidR="00BD1F20" w14:paraId="051AA99F" w14:textId="77777777" w:rsidTr="005930E5">
        <w:tc>
          <w:tcPr>
            <w:tcW w:w="490" w:type="dxa"/>
          </w:tcPr>
          <w:p w14:paraId="0ACFD1FD" w14:textId="77777777" w:rsidR="00BD1F20" w:rsidRPr="00BD1F20" w:rsidRDefault="00BD1F20">
            <w:pPr>
              <w:rPr>
                <w:rFonts w:ascii="Arial Narrow" w:hAnsi="Arial Narrow"/>
                <w:b/>
              </w:rPr>
            </w:pPr>
          </w:p>
        </w:tc>
        <w:tc>
          <w:tcPr>
            <w:tcW w:w="10156" w:type="dxa"/>
          </w:tcPr>
          <w:p w14:paraId="61B79CE4" w14:textId="77777777" w:rsidR="00BD1F20" w:rsidRDefault="00BD1F20">
            <w:pPr>
              <w:rPr>
                <w:rFonts w:ascii="Arial Narrow" w:hAnsi="Arial Narrow"/>
              </w:rPr>
            </w:pPr>
            <w:r w:rsidRPr="00BD1F20">
              <w:rPr>
                <w:rFonts w:ascii="Arial Narrow" w:hAnsi="Arial Narrow"/>
              </w:rPr>
              <w:t>Handle in well ventilated areas</w:t>
            </w:r>
          </w:p>
          <w:p w14:paraId="5C0AC9B1" w14:textId="77777777" w:rsidR="00BD1F20" w:rsidRDefault="00BD1F20">
            <w:pPr>
              <w:rPr>
                <w:rFonts w:ascii="Arial Narrow" w:hAnsi="Arial Narrow"/>
              </w:rPr>
            </w:pPr>
            <w:r>
              <w:rPr>
                <w:rFonts w:ascii="Arial Narrow" w:hAnsi="Arial Narrow"/>
              </w:rPr>
              <w:t>The vapours are denser than air.  T</w:t>
            </w:r>
            <w:r w:rsidR="00247EA5">
              <w:rPr>
                <w:rFonts w:ascii="Arial Narrow" w:hAnsi="Arial Narrow"/>
              </w:rPr>
              <w:t>h</w:t>
            </w:r>
            <w:r>
              <w:rPr>
                <w:rFonts w:ascii="Arial Narrow" w:hAnsi="Arial Narrow"/>
              </w:rPr>
              <w:t>ey can spread along the ground and form explosive mixtures with air</w:t>
            </w:r>
            <w:r w:rsidR="00247EA5">
              <w:rPr>
                <w:rFonts w:ascii="Arial Narrow" w:hAnsi="Arial Narrow"/>
              </w:rPr>
              <w:t>.</w:t>
            </w:r>
          </w:p>
          <w:p w14:paraId="24E8769A" w14:textId="77777777" w:rsidR="00247EA5" w:rsidRPr="00BD1F20" w:rsidRDefault="00247EA5">
            <w:pPr>
              <w:rPr>
                <w:rFonts w:ascii="Arial Narrow" w:hAnsi="Arial Narrow"/>
              </w:rPr>
            </w:pPr>
            <w:r>
              <w:rPr>
                <w:rFonts w:ascii="Arial Narrow" w:hAnsi="Arial Narrow"/>
              </w:rPr>
              <w:t>Prevent the formulation of flammable or explosive concentrations in air and vapour concentrations higher than the occupational exposure limits.</w:t>
            </w:r>
          </w:p>
        </w:tc>
      </w:tr>
      <w:tr w:rsidR="0045448F" w14:paraId="61A46223" w14:textId="77777777" w:rsidTr="005930E5">
        <w:tc>
          <w:tcPr>
            <w:tcW w:w="490" w:type="dxa"/>
          </w:tcPr>
          <w:p w14:paraId="6AE9EAA9" w14:textId="77777777" w:rsidR="0045448F" w:rsidRPr="00247EA5" w:rsidRDefault="0045448F">
            <w:pPr>
              <w:rPr>
                <w:rFonts w:ascii="Arial Narrow" w:hAnsi="Arial Narrow"/>
              </w:rPr>
            </w:pPr>
          </w:p>
        </w:tc>
        <w:tc>
          <w:tcPr>
            <w:tcW w:w="10156" w:type="dxa"/>
          </w:tcPr>
          <w:p w14:paraId="2ADC548D" w14:textId="77777777" w:rsidR="0045448F" w:rsidRPr="00247EA5" w:rsidRDefault="0045448F">
            <w:pPr>
              <w:rPr>
                <w:rFonts w:ascii="Arial Narrow" w:hAnsi="Arial Narrow"/>
              </w:rPr>
            </w:pPr>
            <w:r>
              <w:rPr>
                <w:rFonts w:ascii="Arial Narrow" w:hAnsi="Arial Narrow"/>
                <w:b/>
              </w:rPr>
              <w:t>Fire prevention:</w:t>
            </w:r>
          </w:p>
        </w:tc>
      </w:tr>
      <w:tr w:rsidR="00247EA5" w14:paraId="38DE5C53" w14:textId="77777777" w:rsidTr="005930E5">
        <w:tc>
          <w:tcPr>
            <w:tcW w:w="490" w:type="dxa"/>
          </w:tcPr>
          <w:p w14:paraId="7A55CC67" w14:textId="77777777" w:rsidR="00247EA5" w:rsidRPr="00247EA5" w:rsidRDefault="00247EA5">
            <w:pPr>
              <w:rPr>
                <w:rFonts w:ascii="Arial Narrow" w:hAnsi="Arial Narrow"/>
              </w:rPr>
            </w:pPr>
          </w:p>
        </w:tc>
        <w:tc>
          <w:tcPr>
            <w:tcW w:w="10156" w:type="dxa"/>
          </w:tcPr>
          <w:p w14:paraId="488F76A4" w14:textId="77777777" w:rsidR="00247EA5" w:rsidRDefault="00247EA5">
            <w:pPr>
              <w:rPr>
                <w:rFonts w:ascii="Arial Narrow" w:hAnsi="Arial Narrow"/>
              </w:rPr>
            </w:pPr>
            <w:r w:rsidRPr="00247EA5">
              <w:rPr>
                <w:rFonts w:ascii="Arial Narrow" w:hAnsi="Arial Narrow"/>
              </w:rPr>
              <w:t xml:space="preserve">Prevent the </w:t>
            </w:r>
            <w:r>
              <w:rPr>
                <w:rFonts w:ascii="Arial Narrow" w:hAnsi="Arial Narrow"/>
              </w:rPr>
              <w:t>accumulation of electrostatic charges with connections to earth.</w:t>
            </w:r>
          </w:p>
          <w:p w14:paraId="42C748B8" w14:textId="77777777" w:rsidR="00247EA5" w:rsidRDefault="00FA31F6">
            <w:pPr>
              <w:rPr>
                <w:rFonts w:ascii="Arial Narrow" w:hAnsi="Arial Narrow"/>
              </w:rPr>
            </w:pPr>
            <w:r>
              <w:rPr>
                <w:rFonts w:ascii="Arial Narrow" w:hAnsi="Arial Narrow"/>
              </w:rPr>
              <w:t>The preparation m</w:t>
            </w:r>
            <w:r w:rsidR="00247EA5">
              <w:rPr>
                <w:rFonts w:ascii="Arial Narrow" w:hAnsi="Arial Narrow"/>
              </w:rPr>
              <w:t>ay become electrostatically charged; always place on the ground during transfer.  Wear antistatic shoes and clothes and make floors of conductive materials.</w:t>
            </w:r>
          </w:p>
          <w:p w14:paraId="723D9E32" w14:textId="77777777" w:rsidR="00247EA5" w:rsidRDefault="00247EA5">
            <w:pPr>
              <w:rPr>
                <w:rFonts w:ascii="Arial Narrow" w:hAnsi="Arial Narrow"/>
              </w:rPr>
            </w:pPr>
            <w:r>
              <w:rPr>
                <w:rFonts w:ascii="Arial Narrow" w:hAnsi="Arial Narrow"/>
              </w:rPr>
              <w:t>Use the product where there are no naked flames or other sources of ignition and have protected electrical equipment.</w:t>
            </w:r>
          </w:p>
          <w:p w14:paraId="40EADED2" w14:textId="77777777" w:rsidR="00247EA5" w:rsidRDefault="00247EA5">
            <w:pPr>
              <w:rPr>
                <w:rFonts w:ascii="Arial Narrow" w:hAnsi="Arial Narrow"/>
              </w:rPr>
            </w:pPr>
            <w:r>
              <w:rPr>
                <w:rFonts w:ascii="Arial Narrow" w:hAnsi="Arial Narrow"/>
              </w:rPr>
              <w:t>Keep packages tightly closed and away from sources of heat, sparks and naked flames.</w:t>
            </w:r>
          </w:p>
          <w:p w14:paraId="0D730578" w14:textId="77777777" w:rsidR="00247EA5" w:rsidRDefault="00247EA5">
            <w:pPr>
              <w:rPr>
                <w:rFonts w:ascii="Arial Narrow" w:hAnsi="Arial Narrow"/>
              </w:rPr>
            </w:pPr>
            <w:r>
              <w:rPr>
                <w:rFonts w:ascii="Arial Narrow" w:hAnsi="Arial Narrow"/>
              </w:rPr>
              <w:t>Do not use tools which may produce sparks.  Do not smoke.</w:t>
            </w:r>
          </w:p>
          <w:p w14:paraId="10A584A5" w14:textId="77777777" w:rsidR="00247EA5" w:rsidRPr="00247EA5" w:rsidRDefault="00247EA5">
            <w:pPr>
              <w:rPr>
                <w:rFonts w:ascii="Arial Narrow" w:hAnsi="Arial Narrow"/>
              </w:rPr>
            </w:pPr>
            <w:r>
              <w:rPr>
                <w:rFonts w:ascii="Arial Narrow" w:hAnsi="Arial Narrow"/>
              </w:rPr>
              <w:t>Prevent access by unauthorised personnel.</w:t>
            </w:r>
          </w:p>
        </w:tc>
      </w:tr>
      <w:tr w:rsidR="0045448F" w14:paraId="1D8C6CE7" w14:textId="77777777" w:rsidTr="005930E5">
        <w:tc>
          <w:tcPr>
            <w:tcW w:w="490" w:type="dxa"/>
          </w:tcPr>
          <w:p w14:paraId="4588A056" w14:textId="77777777" w:rsidR="0045448F" w:rsidRPr="00247EA5" w:rsidRDefault="0045448F">
            <w:pPr>
              <w:rPr>
                <w:rFonts w:ascii="Arial Narrow" w:hAnsi="Arial Narrow"/>
                <w:b/>
              </w:rPr>
            </w:pPr>
          </w:p>
        </w:tc>
        <w:tc>
          <w:tcPr>
            <w:tcW w:w="10156" w:type="dxa"/>
          </w:tcPr>
          <w:p w14:paraId="257BE853" w14:textId="77777777" w:rsidR="0045448F" w:rsidRPr="00247EA5" w:rsidRDefault="0045448F">
            <w:pPr>
              <w:rPr>
                <w:rFonts w:ascii="Arial Narrow" w:hAnsi="Arial Narrow"/>
                <w:b/>
              </w:rPr>
            </w:pPr>
            <w:r w:rsidRPr="00247EA5">
              <w:rPr>
                <w:rFonts w:ascii="Arial Narrow" w:hAnsi="Arial Narrow"/>
                <w:b/>
              </w:rPr>
              <w:t>Recommended equipment and procedures</w:t>
            </w:r>
          </w:p>
        </w:tc>
      </w:tr>
      <w:tr w:rsidR="00247EA5" w14:paraId="7748877B" w14:textId="77777777" w:rsidTr="005930E5">
        <w:tc>
          <w:tcPr>
            <w:tcW w:w="490" w:type="dxa"/>
          </w:tcPr>
          <w:p w14:paraId="2F3AAEF7" w14:textId="77777777" w:rsidR="00247EA5" w:rsidRDefault="00247EA5">
            <w:pPr>
              <w:rPr>
                <w:rFonts w:ascii="Arial Narrow" w:hAnsi="Arial Narrow"/>
              </w:rPr>
            </w:pPr>
          </w:p>
        </w:tc>
        <w:tc>
          <w:tcPr>
            <w:tcW w:w="10156" w:type="dxa"/>
          </w:tcPr>
          <w:p w14:paraId="7956F36C" w14:textId="77777777" w:rsidR="00247EA5" w:rsidRDefault="00247EA5">
            <w:pPr>
              <w:rPr>
                <w:rFonts w:ascii="Arial Narrow" w:hAnsi="Arial Narrow"/>
              </w:rPr>
            </w:pPr>
            <w:r>
              <w:rPr>
                <w:rFonts w:ascii="Arial Narrow" w:hAnsi="Arial Narrow"/>
              </w:rPr>
              <w:t>For personal safety see section 8</w:t>
            </w:r>
          </w:p>
          <w:p w14:paraId="17C57132" w14:textId="77777777" w:rsidR="00247EA5" w:rsidRDefault="00247EA5">
            <w:pPr>
              <w:rPr>
                <w:rFonts w:ascii="Arial Narrow" w:hAnsi="Arial Narrow"/>
              </w:rPr>
            </w:pPr>
            <w:r>
              <w:rPr>
                <w:rFonts w:ascii="Arial Narrow" w:hAnsi="Arial Narrow"/>
              </w:rPr>
              <w:t>Observe precautions stated on the label and also industrial safety regulations.</w:t>
            </w:r>
          </w:p>
          <w:p w14:paraId="0C94417E" w14:textId="77777777" w:rsidR="00247EA5" w:rsidRDefault="00247EA5">
            <w:pPr>
              <w:rPr>
                <w:rFonts w:ascii="Arial Narrow" w:hAnsi="Arial Narrow"/>
              </w:rPr>
            </w:pPr>
            <w:r>
              <w:rPr>
                <w:rFonts w:ascii="Arial Narrow" w:hAnsi="Arial Narrow"/>
              </w:rPr>
              <w:t>Packages which have been opened must be reclosed carefully and stored in an upright position.</w:t>
            </w:r>
          </w:p>
          <w:p w14:paraId="2EA12656" w14:textId="77777777" w:rsidR="00247EA5" w:rsidRDefault="00247EA5">
            <w:pPr>
              <w:rPr>
                <w:rFonts w:ascii="Arial Narrow" w:hAnsi="Arial Narrow"/>
              </w:rPr>
            </w:pPr>
            <w:r>
              <w:rPr>
                <w:rFonts w:ascii="Arial Narrow" w:hAnsi="Arial Narrow"/>
              </w:rPr>
              <w:t>Avoid inhaling dust.</w:t>
            </w:r>
          </w:p>
        </w:tc>
      </w:tr>
      <w:tr w:rsidR="0045448F" w14:paraId="57461105" w14:textId="77777777" w:rsidTr="005930E5">
        <w:tc>
          <w:tcPr>
            <w:tcW w:w="490" w:type="dxa"/>
          </w:tcPr>
          <w:p w14:paraId="34827C82" w14:textId="77777777" w:rsidR="0045448F" w:rsidRPr="00247EA5" w:rsidRDefault="0045448F">
            <w:pPr>
              <w:rPr>
                <w:rFonts w:ascii="Arial Narrow" w:hAnsi="Arial Narrow"/>
                <w:b/>
              </w:rPr>
            </w:pPr>
          </w:p>
        </w:tc>
        <w:tc>
          <w:tcPr>
            <w:tcW w:w="10156" w:type="dxa"/>
          </w:tcPr>
          <w:p w14:paraId="0CEF66C3" w14:textId="77777777" w:rsidR="0045448F" w:rsidRPr="00247EA5" w:rsidRDefault="0045448F">
            <w:pPr>
              <w:rPr>
                <w:rFonts w:ascii="Arial Narrow" w:hAnsi="Arial Narrow"/>
                <w:b/>
              </w:rPr>
            </w:pPr>
            <w:r w:rsidRPr="00247EA5">
              <w:rPr>
                <w:rFonts w:ascii="Arial Narrow" w:hAnsi="Arial Narrow"/>
                <w:b/>
              </w:rPr>
              <w:t>Prohibited equipment and procedures</w:t>
            </w:r>
          </w:p>
        </w:tc>
      </w:tr>
      <w:tr w:rsidR="00247EA5" w14:paraId="6B2B2AA1" w14:textId="77777777" w:rsidTr="005930E5">
        <w:tc>
          <w:tcPr>
            <w:tcW w:w="490" w:type="dxa"/>
          </w:tcPr>
          <w:p w14:paraId="3607BFEA" w14:textId="77777777" w:rsidR="00247EA5" w:rsidRDefault="00247EA5">
            <w:pPr>
              <w:rPr>
                <w:rFonts w:ascii="Arial Narrow" w:hAnsi="Arial Narrow"/>
              </w:rPr>
            </w:pPr>
          </w:p>
        </w:tc>
        <w:tc>
          <w:tcPr>
            <w:tcW w:w="10156" w:type="dxa"/>
          </w:tcPr>
          <w:p w14:paraId="625A3857" w14:textId="77777777" w:rsidR="00247EA5" w:rsidRDefault="00247EA5">
            <w:pPr>
              <w:rPr>
                <w:rFonts w:ascii="Arial Narrow" w:hAnsi="Arial Narrow"/>
              </w:rPr>
            </w:pPr>
            <w:r>
              <w:rPr>
                <w:rFonts w:ascii="Arial Narrow" w:hAnsi="Arial Narrow"/>
              </w:rPr>
              <w:t>Smoking, eating and drinking are prohibited in premises where the preparation is used.</w:t>
            </w:r>
          </w:p>
          <w:p w14:paraId="3A30549F" w14:textId="77777777" w:rsidR="00247EA5" w:rsidRDefault="00247EA5">
            <w:pPr>
              <w:rPr>
                <w:rFonts w:ascii="Arial Narrow" w:hAnsi="Arial Narrow"/>
              </w:rPr>
            </w:pPr>
            <w:r>
              <w:rPr>
                <w:rFonts w:ascii="Arial Narrow" w:hAnsi="Arial Narrow"/>
              </w:rPr>
              <w:t>Never open the packages under pressure.</w:t>
            </w:r>
          </w:p>
        </w:tc>
      </w:tr>
      <w:tr w:rsidR="0045448F" w14:paraId="13FD40B3" w14:textId="77777777" w:rsidTr="005930E5">
        <w:tc>
          <w:tcPr>
            <w:tcW w:w="490" w:type="dxa"/>
          </w:tcPr>
          <w:p w14:paraId="720F5EA4" w14:textId="77777777" w:rsidR="0045448F" w:rsidRPr="00CA0137" w:rsidRDefault="0045448F" w:rsidP="00247EA5">
            <w:pPr>
              <w:rPr>
                <w:rFonts w:ascii="Arial Narrow" w:hAnsi="Arial Narrow"/>
                <w:b/>
              </w:rPr>
            </w:pPr>
            <w:r>
              <w:rPr>
                <w:rFonts w:ascii="Arial Narrow" w:hAnsi="Arial Narrow"/>
                <w:b/>
              </w:rPr>
              <w:t>7.2</w:t>
            </w:r>
          </w:p>
        </w:tc>
        <w:tc>
          <w:tcPr>
            <w:tcW w:w="10156" w:type="dxa"/>
          </w:tcPr>
          <w:p w14:paraId="52AEB908" w14:textId="77777777" w:rsidR="0045448F" w:rsidRPr="00CA0137" w:rsidRDefault="0045448F" w:rsidP="00247EA5">
            <w:pPr>
              <w:rPr>
                <w:rFonts w:ascii="Arial Narrow" w:hAnsi="Arial Narrow"/>
                <w:b/>
              </w:rPr>
            </w:pPr>
            <w:r>
              <w:rPr>
                <w:rFonts w:ascii="Arial Narrow" w:hAnsi="Arial Narrow"/>
                <w:b/>
              </w:rPr>
              <w:t>Conditions for safe s</w:t>
            </w:r>
            <w:r w:rsidRPr="00CA0137">
              <w:rPr>
                <w:rFonts w:ascii="Arial Narrow" w:hAnsi="Arial Narrow"/>
                <w:b/>
              </w:rPr>
              <w:t>torage</w:t>
            </w:r>
            <w:r>
              <w:rPr>
                <w:rFonts w:ascii="Arial Narrow" w:hAnsi="Arial Narrow"/>
                <w:b/>
              </w:rPr>
              <w:t>, including any incompatibilities</w:t>
            </w:r>
          </w:p>
        </w:tc>
      </w:tr>
      <w:tr w:rsidR="00CA0137" w14:paraId="029AD809" w14:textId="77777777" w:rsidTr="005930E5">
        <w:tc>
          <w:tcPr>
            <w:tcW w:w="490" w:type="dxa"/>
          </w:tcPr>
          <w:p w14:paraId="75A7CFDE" w14:textId="77777777" w:rsidR="00CA0137" w:rsidRDefault="00CA0137" w:rsidP="00247EA5">
            <w:pPr>
              <w:rPr>
                <w:rFonts w:ascii="Arial Narrow" w:hAnsi="Arial Narrow"/>
              </w:rPr>
            </w:pPr>
          </w:p>
        </w:tc>
        <w:tc>
          <w:tcPr>
            <w:tcW w:w="10156" w:type="dxa"/>
          </w:tcPr>
          <w:p w14:paraId="41DE645F" w14:textId="77777777" w:rsidR="00CA0137" w:rsidRDefault="00CA0137" w:rsidP="00247EA5">
            <w:pPr>
              <w:rPr>
                <w:rFonts w:ascii="Arial Narrow" w:hAnsi="Arial Narrow"/>
              </w:rPr>
            </w:pPr>
            <w:r>
              <w:rPr>
                <w:rFonts w:ascii="Arial Narrow" w:hAnsi="Arial Narrow"/>
              </w:rPr>
              <w:t>Keep the container tightly closed in a dry place.</w:t>
            </w:r>
          </w:p>
          <w:p w14:paraId="0BBD5992" w14:textId="77777777" w:rsidR="00CA0137" w:rsidRDefault="00CA0137" w:rsidP="00247EA5">
            <w:pPr>
              <w:rPr>
                <w:rFonts w:ascii="Arial Narrow" w:hAnsi="Arial Narrow"/>
              </w:rPr>
            </w:pPr>
            <w:r>
              <w:rPr>
                <w:rFonts w:ascii="Arial Narrow" w:hAnsi="Arial Narrow"/>
              </w:rPr>
              <w:t>Keep from all sources of ignition, heat and direct sunlight – do not smoke.</w:t>
            </w:r>
          </w:p>
          <w:p w14:paraId="7A21ED55" w14:textId="77777777" w:rsidR="00CA0137" w:rsidRDefault="00CA0137" w:rsidP="00247EA5">
            <w:pPr>
              <w:rPr>
                <w:rFonts w:ascii="Arial Narrow" w:hAnsi="Arial Narrow"/>
              </w:rPr>
            </w:pPr>
            <w:r>
              <w:rPr>
                <w:rFonts w:ascii="Arial Narrow" w:hAnsi="Arial Narrow"/>
              </w:rPr>
              <w:t>The floor must be impermeable and form a collecting basin so that in the event of an accidental spillage, the liquid cannot spread beyond this area.</w:t>
            </w:r>
          </w:p>
        </w:tc>
      </w:tr>
      <w:tr w:rsidR="0045448F" w14:paraId="0DC9782B" w14:textId="77777777" w:rsidTr="005930E5">
        <w:tc>
          <w:tcPr>
            <w:tcW w:w="490" w:type="dxa"/>
          </w:tcPr>
          <w:p w14:paraId="095E7204" w14:textId="77777777" w:rsidR="0045448F" w:rsidRPr="0045448F" w:rsidRDefault="0045448F" w:rsidP="00247EA5">
            <w:pPr>
              <w:rPr>
                <w:rFonts w:ascii="Arial Narrow" w:hAnsi="Arial Narrow"/>
                <w:b/>
              </w:rPr>
            </w:pPr>
            <w:r w:rsidRPr="0045448F">
              <w:rPr>
                <w:rFonts w:ascii="Arial Narrow" w:hAnsi="Arial Narrow"/>
                <w:b/>
              </w:rPr>
              <w:t>7.3</w:t>
            </w:r>
          </w:p>
        </w:tc>
        <w:tc>
          <w:tcPr>
            <w:tcW w:w="10156" w:type="dxa"/>
          </w:tcPr>
          <w:p w14:paraId="0748C565" w14:textId="77777777" w:rsidR="0045448F" w:rsidRPr="0045448F" w:rsidRDefault="0045448F" w:rsidP="00247EA5">
            <w:pPr>
              <w:rPr>
                <w:rFonts w:ascii="Arial Narrow" w:hAnsi="Arial Narrow"/>
                <w:b/>
              </w:rPr>
            </w:pPr>
            <w:r w:rsidRPr="0045448F">
              <w:rPr>
                <w:rFonts w:ascii="Arial Narrow" w:hAnsi="Arial Narrow"/>
                <w:b/>
              </w:rPr>
              <w:t>Specific end use(s)</w:t>
            </w:r>
          </w:p>
        </w:tc>
      </w:tr>
      <w:tr w:rsidR="0045448F" w14:paraId="1C68C76E" w14:textId="77777777" w:rsidTr="005930E5">
        <w:tc>
          <w:tcPr>
            <w:tcW w:w="490" w:type="dxa"/>
          </w:tcPr>
          <w:p w14:paraId="0513D4F5" w14:textId="77777777" w:rsidR="0045448F" w:rsidRPr="0045448F" w:rsidRDefault="0045448F" w:rsidP="00247EA5">
            <w:pPr>
              <w:rPr>
                <w:rFonts w:ascii="Arial Narrow" w:hAnsi="Arial Narrow"/>
                <w:b/>
              </w:rPr>
            </w:pPr>
          </w:p>
        </w:tc>
        <w:tc>
          <w:tcPr>
            <w:tcW w:w="10156" w:type="dxa"/>
          </w:tcPr>
          <w:p w14:paraId="64DD6496" w14:textId="77777777" w:rsidR="0045448F" w:rsidRPr="0045448F" w:rsidRDefault="0045448F" w:rsidP="00247EA5">
            <w:pPr>
              <w:rPr>
                <w:rFonts w:ascii="Arial Narrow" w:hAnsi="Arial Narrow"/>
              </w:rPr>
            </w:pPr>
            <w:r w:rsidRPr="0045448F">
              <w:rPr>
                <w:rFonts w:ascii="Arial Narrow" w:hAnsi="Arial Narrow"/>
              </w:rPr>
              <w:t>None specified</w:t>
            </w:r>
          </w:p>
        </w:tc>
      </w:tr>
    </w:tbl>
    <w:p w14:paraId="7AB780E1" w14:textId="77777777" w:rsidR="005930E5" w:rsidRDefault="005930E5">
      <w:pPr>
        <w:rPr>
          <w:rFonts w:ascii="Arial Narrow" w:hAnsi="Arial Narrow"/>
        </w:rPr>
      </w:pPr>
    </w:p>
    <w:p w14:paraId="6CD8213C" w14:textId="77777777" w:rsidR="00062DA4" w:rsidRDefault="005930E5">
      <w:pPr>
        <w:rPr>
          <w:rFonts w:ascii="Arial Narrow" w:hAnsi="Arial Narrow"/>
        </w:rPr>
      </w:pPr>
      <w:r>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284"/>
        <w:gridCol w:w="283"/>
        <w:gridCol w:w="941"/>
        <w:gridCol w:w="1469"/>
        <w:gridCol w:w="2047"/>
        <w:gridCol w:w="1758"/>
        <w:gridCol w:w="1758"/>
        <w:gridCol w:w="1758"/>
      </w:tblGrid>
      <w:tr w:rsidR="00892E00" w14:paraId="595D114D" w14:textId="77777777" w:rsidTr="005930E5">
        <w:tc>
          <w:tcPr>
            <w:tcW w:w="10548" w:type="dxa"/>
            <w:gridSpan w:val="9"/>
            <w:tcBorders>
              <w:top w:val="nil"/>
              <w:left w:val="nil"/>
              <w:bottom w:val="nil"/>
              <w:right w:val="nil"/>
            </w:tcBorders>
          </w:tcPr>
          <w:p w14:paraId="3A7FF169" w14:textId="77777777" w:rsidR="00892E00" w:rsidRPr="00734FDC" w:rsidRDefault="00892E00">
            <w:pPr>
              <w:rPr>
                <w:rFonts w:ascii="Arial Narrow" w:hAnsi="Arial Narrow"/>
                <w:b/>
              </w:rPr>
            </w:pPr>
            <w:r w:rsidRPr="00734FDC">
              <w:rPr>
                <w:rFonts w:ascii="Arial Narrow" w:hAnsi="Arial Narrow"/>
                <w:b/>
              </w:rPr>
              <w:lastRenderedPageBreak/>
              <w:t>8.    EXPOSURE CONTROLS/PERSONAL PROTECTION</w:t>
            </w:r>
          </w:p>
        </w:tc>
      </w:tr>
      <w:tr w:rsidR="0045448F" w14:paraId="73ADDAAB" w14:textId="77777777" w:rsidTr="005930E5">
        <w:tc>
          <w:tcPr>
            <w:tcW w:w="250" w:type="dxa"/>
            <w:vMerge w:val="restart"/>
            <w:tcBorders>
              <w:top w:val="nil"/>
              <w:left w:val="nil"/>
              <w:bottom w:val="nil"/>
              <w:right w:val="nil"/>
            </w:tcBorders>
          </w:tcPr>
          <w:p w14:paraId="626D8DBD" w14:textId="77777777" w:rsidR="0045448F" w:rsidRPr="00734FDC" w:rsidRDefault="0045448F">
            <w:pPr>
              <w:rPr>
                <w:rFonts w:ascii="Arial Narrow" w:hAnsi="Arial Narrow"/>
                <w:b/>
              </w:rPr>
            </w:pPr>
          </w:p>
        </w:tc>
        <w:tc>
          <w:tcPr>
            <w:tcW w:w="10298" w:type="dxa"/>
            <w:gridSpan w:val="8"/>
            <w:tcBorders>
              <w:top w:val="nil"/>
              <w:left w:val="nil"/>
              <w:bottom w:val="nil"/>
              <w:right w:val="nil"/>
            </w:tcBorders>
          </w:tcPr>
          <w:p w14:paraId="1FE3728A" w14:textId="77777777" w:rsidR="0045448F" w:rsidRPr="00734FDC" w:rsidRDefault="0045448F">
            <w:pPr>
              <w:rPr>
                <w:rFonts w:ascii="Arial Narrow" w:hAnsi="Arial Narrow"/>
                <w:b/>
              </w:rPr>
            </w:pPr>
            <w:r>
              <w:rPr>
                <w:rFonts w:ascii="Arial Narrow" w:hAnsi="Arial Narrow"/>
                <w:b/>
              </w:rPr>
              <w:t xml:space="preserve">8.1 </w:t>
            </w:r>
            <w:r w:rsidRPr="00734FDC">
              <w:rPr>
                <w:rFonts w:ascii="Arial Narrow" w:hAnsi="Arial Narrow"/>
                <w:b/>
              </w:rPr>
              <w:t>Control Parameters</w:t>
            </w:r>
          </w:p>
        </w:tc>
      </w:tr>
      <w:tr w:rsidR="0045448F" w14:paraId="1825EE5A" w14:textId="77777777" w:rsidTr="005930E5">
        <w:tc>
          <w:tcPr>
            <w:tcW w:w="250" w:type="dxa"/>
            <w:vMerge/>
            <w:tcBorders>
              <w:top w:val="nil"/>
              <w:left w:val="nil"/>
              <w:bottom w:val="nil"/>
              <w:right w:val="nil"/>
            </w:tcBorders>
          </w:tcPr>
          <w:p w14:paraId="6FAAB759" w14:textId="77777777" w:rsidR="0045448F" w:rsidRDefault="0045448F">
            <w:pPr>
              <w:rPr>
                <w:rFonts w:ascii="Arial Narrow" w:hAnsi="Arial Narrow"/>
              </w:rPr>
            </w:pPr>
          </w:p>
        </w:tc>
        <w:tc>
          <w:tcPr>
            <w:tcW w:w="10298" w:type="dxa"/>
            <w:gridSpan w:val="8"/>
            <w:tcBorders>
              <w:top w:val="nil"/>
              <w:left w:val="nil"/>
              <w:bottom w:val="nil"/>
              <w:right w:val="nil"/>
            </w:tcBorders>
          </w:tcPr>
          <w:p w14:paraId="0348BA76" w14:textId="77777777" w:rsidR="0045448F" w:rsidRDefault="0045448F" w:rsidP="003317CA">
            <w:pPr>
              <w:rPr>
                <w:rFonts w:ascii="Arial Narrow" w:hAnsi="Arial Narrow"/>
              </w:rPr>
            </w:pPr>
            <w:r>
              <w:rPr>
                <w:rFonts w:ascii="Arial Narrow" w:hAnsi="Arial Narrow"/>
              </w:rPr>
              <w:t>Occupational exposure limit</w:t>
            </w:r>
          </w:p>
        </w:tc>
      </w:tr>
      <w:tr w:rsidR="0045448F" w14:paraId="75F12965" w14:textId="77777777" w:rsidTr="005930E5">
        <w:tc>
          <w:tcPr>
            <w:tcW w:w="250" w:type="dxa"/>
            <w:vMerge/>
            <w:tcBorders>
              <w:top w:val="nil"/>
              <w:left w:val="nil"/>
              <w:bottom w:val="nil"/>
              <w:right w:val="nil"/>
            </w:tcBorders>
          </w:tcPr>
          <w:p w14:paraId="0235AFFE" w14:textId="77777777" w:rsidR="0045448F" w:rsidRDefault="0045448F">
            <w:pPr>
              <w:rPr>
                <w:rFonts w:ascii="Arial Narrow" w:hAnsi="Arial Narrow"/>
              </w:rPr>
            </w:pPr>
          </w:p>
        </w:tc>
        <w:tc>
          <w:tcPr>
            <w:tcW w:w="10298" w:type="dxa"/>
            <w:gridSpan w:val="8"/>
            <w:tcBorders>
              <w:top w:val="nil"/>
              <w:left w:val="nil"/>
              <w:bottom w:val="nil"/>
              <w:right w:val="nil"/>
            </w:tcBorders>
          </w:tcPr>
          <w:p w14:paraId="60AD5DB7" w14:textId="77777777" w:rsidR="0045448F" w:rsidRDefault="0045448F" w:rsidP="00734FDC">
            <w:pPr>
              <w:rPr>
                <w:rFonts w:ascii="Arial Narrow" w:hAnsi="Arial Narrow"/>
              </w:rPr>
            </w:pPr>
            <w:r>
              <w:rPr>
                <w:rFonts w:ascii="Arial Narrow" w:hAnsi="Arial Narrow"/>
              </w:rPr>
              <w:t>- UK/WEL (Workplace exposure limits, EH40/2005, 2007):</w:t>
            </w:r>
          </w:p>
        </w:tc>
      </w:tr>
      <w:tr w:rsidR="0045448F" w14:paraId="5E3E182F" w14:textId="77777777" w:rsidTr="005930E5">
        <w:trPr>
          <w:trHeight w:val="54"/>
        </w:trPr>
        <w:tc>
          <w:tcPr>
            <w:tcW w:w="250" w:type="dxa"/>
            <w:vMerge/>
            <w:tcBorders>
              <w:top w:val="nil"/>
              <w:left w:val="nil"/>
              <w:bottom w:val="nil"/>
              <w:right w:val="nil"/>
            </w:tcBorders>
          </w:tcPr>
          <w:p w14:paraId="3FCDF875" w14:textId="77777777" w:rsidR="0045448F" w:rsidRDefault="0045448F" w:rsidP="00734FDC">
            <w:pPr>
              <w:rPr>
                <w:rFonts w:ascii="Arial Narrow" w:hAnsi="Arial Narrow"/>
              </w:rPr>
            </w:pPr>
          </w:p>
        </w:tc>
        <w:tc>
          <w:tcPr>
            <w:tcW w:w="1508" w:type="dxa"/>
            <w:gridSpan w:val="3"/>
            <w:tcBorders>
              <w:top w:val="nil"/>
              <w:left w:val="nil"/>
              <w:bottom w:val="nil"/>
              <w:right w:val="nil"/>
            </w:tcBorders>
          </w:tcPr>
          <w:p w14:paraId="5BC18894" w14:textId="77777777" w:rsidR="0045448F" w:rsidRDefault="0045448F" w:rsidP="00444726">
            <w:pPr>
              <w:jc w:val="center"/>
              <w:rPr>
                <w:rFonts w:ascii="Arial Narrow" w:hAnsi="Arial Narrow"/>
              </w:rPr>
            </w:pPr>
            <w:r>
              <w:rPr>
                <w:rFonts w:ascii="Arial Narrow" w:hAnsi="Arial Narrow"/>
              </w:rPr>
              <w:t>CAS</w:t>
            </w:r>
          </w:p>
        </w:tc>
        <w:tc>
          <w:tcPr>
            <w:tcW w:w="1469" w:type="dxa"/>
            <w:tcBorders>
              <w:top w:val="nil"/>
              <w:left w:val="nil"/>
              <w:bottom w:val="nil"/>
              <w:right w:val="nil"/>
            </w:tcBorders>
          </w:tcPr>
          <w:p w14:paraId="2AA17B12" w14:textId="77777777" w:rsidR="0045448F" w:rsidRDefault="0045448F" w:rsidP="00444726">
            <w:pPr>
              <w:jc w:val="center"/>
              <w:rPr>
                <w:rFonts w:ascii="Arial Narrow" w:hAnsi="Arial Narrow"/>
              </w:rPr>
            </w:pPr>
            <w:r>
              <w:rPr>
                <w:rFonts w:ascii="Arial Narrow" w:hAnsi="Arial Narrow"/>
              </w:rPr>
              <w:t>TWA:</w:t>
            </w:r>
          </w:p>
        </w:tc>
        <w:tc>
          <w:tcPr>
            <w:tcW w:w="2047" w:type="dxa"/>
            <w:tcBorders>
              <w:top w:val="nil"/>
              <w:left w:val="nil"/>
              <w:bottom w:val="nil"/>
              <w:right w:val="nil"/>
            </w:tcBorders>
          </w:tcPr>
          <w:p w14:paraId="0FFB2B32" w14:textId="77777777" w:rsidR="0045448F" w:rsidRDefault="0045448F" w:rsidP="00444726">
            <w:pPr>
              <w:jc w:val="center"/>
              <w:rPr>
                <w:rFonts w:ascii="Arial Narrow" w:hAnsi="Arial Narrow"/>
              </w:rPr>
            </w:pPr>
            <w:r>
              <w:rPr>
                <w:rFonts w:ascii="Arial Narrow" w:hAnsi="Arial Narrow"/>
              </w:rPr>
              <w:t>STEL:</w:t>
            </w:r>
          </w:p>
        </w:tc>
        <w:tc>
          <w:tcPr>
            <w:tcW w:w="1758" w:type="dxa"/>
            <w:tcBorders>
              <w:top w:val="nil"/>
              <w:left w:val="nil"/>
              <w:bottom w:val="nil"/>
              <w:right w:val="nil"/>
            </w:tcBorders>
          </w:tcPr>
          <w:p w14:paraId="31B4E5D9" w14:textId="77777777" w:rsidR="0045448F" w:rsidRDefault="0045448F" w:rsidP="00444726">
            <w:pPr>
              <w:jc w:val="center"/>
              <w:rPr>
                <w:rFonts w:ascii="Arial Narrow" w:hAnsi="Arial Narrow"/>
              </w:rPr>
            </w:pPr>
            <w:r>
              <w:rPr>
                <w:rFonts w:ascii="Arial Narrow" w:hAnsi="Arial Narrow"/>
              </w:rPr>
              <w:t>Ceiling:</w:t>
            </w:r>
          </w:p>
        </w:tc>
        <w:tc>
          <w:tcPr>
            <w:tcW w:w="1758" w:type="dxa"/>
            <w:tcBorders>
              <w:top w:val="nil"/>
              <w:left w:val="nil"/>
              <w:bottom w:val="nil"/>
              <w:right w:val="nil"/>
            </w:tcBorders>
          </w:tcPr>
          <w:p w14:paraId="03E270A8" w14:textId="77777777" w:rsidR="0045448F" w:rsidRDefault="0045448F" w:rsidP="00444726">
            <w:pPr>
              <w:jc w:val="center"/>
              <w:rPr>
                <w:rFonts w:ascii="Arial Narrow" w:hAnsi="Arial Narrow"/>
              </w:rPr>
            </w:pPr>
            <w:r>
              <w:rPr>
                <w:rFonts w:ascii="Arial Narrow" w:hAnsi="Arial Narrow"/>
              </w:rPr>
              <w:t>Definition:</w:t>
            </w:r>
          </w:p>
        </w:tc>
        <w:tc>
          <w:tcPr>
            <w:tcW w:w="1758" w:type="dxa"/>
            <w:tcBorders>
              <w:top w:val="nil"/>
              <w:left w:val="nil"/>
              <w:bottom w:val="nil"/>
              <w:right w:val="nil"/>
            </w:tcBorders>
          </w:tcPr>
          <w:p w14:paraId="210880B3" w14:textId="77777777" w:rsidR="0045448F" w:rsidRDefault="0045448F" w:rsidP="00444726">
            <w:pPr>
              <w:jc w:val="center"/>
              <w:rPr>
                <w:rFonts w:ascii="Arial Narrow" w:hAnsi="Arial Narrow"/>
              </w:rPr>
            </w:pPr>
            <w:r>
              <w:rPr>
                <w:rFonts w:ascii="Arial Narrow" w:hAnsi="Arial Narrow"/>
              </w:rPr>
              <w:t>Criteria:</w:t>
            </w:r>
          </w:p>
        </w:tc>
      </w:tr>
      <w:tr w:rsidR="0045448F" w14:paraId="60068BD7" w14:textId="77777777" w:rsidTr="005930E5">
        <w:trPr>
          <w:trHeight w:val="53"/>
        </w:trPr>
        <w:tc>
          <w:tcPr>
            <w:tcW w:w="534" w:type="dxa"/>
            <w:gridSpan w:val="2"/>
            <w:vMerge w:val="restart"/>
            <w:tcBorders>
              <w:top w:val="nil"/>
              <w:left w:val="nil"/>
              <w:bottom w:val="nil"/>
              <w:right w:val="nil"/>
            </w:tcBorders>
          </w:tcPr>
          <w:p w14:paraId="0F32B604" w14:textId="77777777" w:rsidR="0045448F" w:rsidRDefault="0045448F" w:rsidP="00734FDC">
            <w:pPr>
              <w:rPr>
                <w:rFonts w:ascii="Arial Narrow" w:hAnsi="Arial Narrow"/>
              </w:rPr>
            </w:pPr>
          </w:p>
        </w:tc>
        <w:tc>
          <w:tcPr>
            <w:tcW w:w="1224" w:type="dxa"/>
            <w:gridSpan w:val="2"/>
            <w:tcBorders>
              <w:top w:val="nil"/>
              <w:left w:val="nil"/>
              <w:bottom w:val="nil"/>
              <w:right w:val="nil"/>
            </w:tcBorders>
          </w:tcPr>
          <w:p w14:paraId="277D835B" w14:textId="77777777" w:rsidR="0045448F" w:rsidRDefault="00D45684" w:rsidP="00444726">
            <w:pPr>
              <w:jc w:val="center"/>
              <w:rPr>
                <w:rFonts w:ascii="Arial Narrow" w:hAnsi="Arial Narrow"/>
              </w:rPr>
            </w:pPr>
            <w:r>
              <w:rPr>
                <w:rFonts w:ascii="Arial Narrow" w:hAnsi="Arial Narrow"/>
              </w:rPr>
              <w:t>67-64-1</w:t>
            </w:r>
          </w:p>
        </w:tc>
        <w:tc>
          <w:tcPr>
            <w:tcW w:w="1469" w:type="dxa"/>
            <w:tcBorders>
              <w:top w:val="nil"/>
              <w:left w:val="nil"/>
              <w:bottom w:val="nil"/>
              <w:right w:val="nil"/>
            </w:tcBorders>
          </w:tcPr>
          <w:p w14:paraId="152513FA" w14:textId="77777777" w:rsidR="0045448F" w:rsidRDefault="00D45684" w:rsidP="00444726">
            <w:pPr>
              <w:jc w:val="center"/>
              <w:rPr>
                <w:rFonts w:ascii="Arial Narrow" w:hAnsi="Arial Narrow"/>
              </w:rPr>
            </w:pPr>
            <w:r>
              <w:rPr>
                <w:rFonts w:ascii="Arial Narrow" w:hAnsi="Arial Narrow"/>
              </w:rPr>
              <w:t>5</w:t>
            </w:r>
            <w:r w:rsidR="0045448F">
              <w:rPr>
                <w:rFonts w:ascii="Arial Narrow" w:hAnsi="Arial Narrow"/>
              </w:rPr>
              <w:t>00ppm</w:t>
            </w:r>
          </w:p>
        </w:tc>
        <w:tc>
          <w:tcPr>
            <w:tcW w:w="2047" w:type="dxa"/>
            <w:tcBorders>
              <w:top w:val="nil"/>
              <w:left w:val="nil"/>
              <w:bottom w:val="nil"/>
              <w:right w:val="nil"/>
            </w:tcBorders>
          </w:tcPr>
          <w:p w14:paraId="4A7C1019" w14:textId="77777777" w:rsidR="0045448F" w:rsidRDefault="0045448F" w:rsidP="00444726">
            <w:pPr>
              <w:jc w:val="center"/>
              <w:rPr>
                <w:rFonts w:ascii="Arial Narrow" w:hAnsi="Arial Narrow"/>
              </w:rPr>
            </w:pPr>
            <w:r>
              <w:rPr>
                <w:rFonts w:ascii="Arial Narrow" w:hAnsi="Arial Narrow"/>
              </w:rPr>
              <w:t>150</w:t>
            </w:r>
            <w:r w:rsidR="00D45684">
              <w:rPr>
                <w:rFonts w:ascii="Arial Narrow" w:hAnsi="Arial Narrow"/>
              </w:rPr>
              <w:t>0</w:t>
            </w:r>
            <w:r>
              <w:rPr>
                <w:rFonts w:ascii="Arial Narrow" w:hAnsi="Arial Narrow"/>
              </w:rPr>
              <w:t>ppm</w:t>
            </w:r>
          </w:p>
        </w:tc>
        <w:tc>
          <w:tcPr>
            <w:tcW w:w="1758" w:type="dxa"/>
            <w:tcBorders>
              <w:top w:val="nil"/>
              <w:left w:val="nil"/>
              <w:bottom w:val="nil"/>
              <w:right w:val="nil"/>
            </w:tcBorders>
          </w:tcPr>
          <w:p w14:paraId="1482645A" w14:textId="77777777" w:rsidR="0045448F" w:rsidRDefault="0045448F" w:rsidP="00444726">
            <w:pPr>
              <w:jc w:val="center"/>
              <w:rPr>
                <w:rFonts w:ascii="Arial Narrow" w:hAnsi="Arial Narrow"/>
              </w:rPr>
            </w:pPr>
          </w:p>
        </w:tc>
        <w:tc>
          <w:tcPr>
            <w:tcW w:w="1758" w:type="dxa"/>
            <w:tcBorders>
              <w:top w:val="nil"/>
              <w:left w:val="nil"/>
              <w:bottom w:val="nil"/>
              <w:right w:val="nil"/>
            </w:tcBorders>
          </w:tcPr>
          <w:p w14:paraId="69509F4B" w14:textId="77777777" w:rsidR="0045448F" w:rsidRDefault="0045448F" w:rsidP="00444726">
            <w:pPr>
              <w:jc w:val="center"/>
              <w:rPr>
                <w:rFonts w:ascii="Arial Narrow" w:hAnsi="Arial Narrow"/>
              </w:rPr>
            </w:pPr>
          </w:p>
        </w:tc>
        <w:tc>
          <w:tcPr>
            <w:tcW w:w="1758" w:type="dxa"/>
            <w:tcBorders>
              <w:top w:val="nil"/>
              <w:left w:val="nil"/>
              <w:bottom w:val="nil"/>
              <w:right w:val="nil"/>
            </w:tcBorders>
          </w:tcPr>
          <w:p w14:paraId="54FBEED7" w14:textId="77777777" w:rsidR="0045448F" w:rsidRDefault="0045448F" w:rsidP="00444726">
            <w:pPr>
              <w:jc w:val="center"/>
              <w:rPr>
                <w:rFonts w:ascii="Arial Narrow" w:hAnsi="Arial Narrow"/>
              </w:rPr>
            </w:pPr>
          </w:p>
        </w:tc>
      </w:tr>
      <w:tr w:rsidR="0045448F" w14:paraId="21416404" w14:textId="77777777" w:rsidTr="005930E5">
        <w:trPr>
          <w:trHeight w:val="53"/>
        </w:trPr>
        <w:tc>
          <w:tcPr>
            <w:tcW w:w="534" w:type="dxa"/>
            <w:gridSpan w:val="2"/>
            <w:vMerge/>
            <w:tcBorders>
              <w:top w:val="nil"/>
              <w:left w:val="nil"/>
              <w:bottom w:val="nil"/>
              <w:right w:val="nil"/>
            </w:tcBorders>
          </w:tcPr>
          <w:p w14:paraId="762F99DC" w14:textId="77777777" w:rsidR="0045448F" w:rsidRDefault="0045448F" w:rsidP="00734FDC">
            <w:pPr>
              <w:rPr>
                <w:rFonts w:ascii="Arial Narrow" w:hAnsi="Arial Narrow"/>
              </w:rPr>
            </w:pPr>
          </w:p>
        </w:tc>
        <w:tc>
          <w:tcPr>
            <w:tcW w:w="1224" w:type="dxa"/>
            <w:gridSpan w:val="2"/>
            <w:tcBorders>
              <w:top w:val="nil"/>
              <w:left w:val="nil"/>
              <w:bottom w:val="nil"/>
              <w:right w:val="nil"/>
            </w:tcBorders>
          </w:tcPr>
          <w:p w14:paraId="1B2E7633" w14:textId="77777777" w:rsidR="0045448F" w:rsidRDefault="0045448F" w:rsidP="00444726">
            <w:pPr>
              <w:jc w:val="center"/>
              <w:rPr>
                <w:rFonts w:ascii="Arial Narrow" w:hAnsi="Arial Narrow"/>
              </w:rPr>
            </w:pPr>
          </w:p>
        </w:tc>
        <w:tc>
          <w:tcPr>
            <w:tcW w:w="1469" w:type="dxa"/>
            <w:tcBorders>
              <w:top w:val="nil"/>
              <w:left w:val="nil"/>
              <w:bottom w:val="nil"/>
              <w:right w:val="nil"/>
            </w:tcBorders>
          </w:tcPr>
          <w:p w14:paraId="60793DF2" w14:textId="77777777" w:rsidR="0045448F" w:rsidRDefault="0045448F" w:rsidP="00444726">
            <w:pPr>
              <w:jc w:val="center"/>
              <w:rPr>
                <w:rFonts w:ascii="Arial Narrow" w:hAnsi="Arial Narrow"/>
              </w:rPr>
            </w:pPr>
          </w:p>
        </w:tc>
        <w:tc>
          <w:tcPr>
            <w:tcW w:w="2047" w:type="dxa"/>
            <w:tcBorders>
              <w:top w:val="nil"/>
              <w:left w:val="nil"/>
              <w:bottom w:val="nil"/>
              <w:right w:val="nil"/>
            </w:tcBorders>
          </w:tcPr>
          <w:p w14:paraId="264A4854" w14:textId="77777777" w:rsidR="0045448F" w:rsidRDefault="0045448F" w:rsidP="00D45684">
            <w:pPr>
              <w:jc w:val="center"/>
              <w:rPr>
                <w:rFonts w:ascii="Arial Narrow" w:hAnsi="Arial Narrow"/>
              </w:rPr>
            </w:pPr>
          </w:p>
        </w:tc>
        <w:tc>
          <w:tcPr>
            <w:tcW w:w="1758" w:type="dxa"/>
            <w:tcBorders>
              <w:top w:val="nil"/>
              <w:left w:val="nil"/>
              <w:bottom w:val="nil"/>
              <w:right w:val="nil"/>
            </w:tcBorders>
          </w:tcPr>
          <w:p w14:paraId="0AC58913" w14:textId="77777777" w:rsidR="0045448F" w:rsidRDefault="0045448F" w:rsidP="00444726">
            <w:pPr>
              <w:jc w:val="center"/>
              <w:rPr>
                <w:rFonts w:ascii="Arial Narrow" w:hAnsi="Arial Narrow"/>
              </w:rPr>
            </w:pPr>
          </w:p>
        </w:tc>
        <w:tc>
          <w:tcPr>
            <w:tcW w:w="1758" w:type="dxa"/>
            <w:tcBorders>
              <w:top w:val="nil"/>
              <w:left w:val="nil"/>
              <w:bottom w:val="nil"/>
              <w:right w:val="nil"/>
            </w:tcBorders>
          </w:tcPr>
          <w:p w14:paraId="5728471D" w14:textId="77777777" w:rsidR="0045448F" w:rsidRDefault="0045448F" w:rsidP="00444726">
            <w:pPr>
              <w:jc w:val="center"/>
              <w:rPr>
                <w:rFonts w:ascii="Arial Narrow" w:hAnsi="Arial Narrow"/>
              </w:rPr>
            </w:pPr>
          </w:p>
        </w:tc>
        <w:tc>
          <w:tcPr>
            <w:tcW w:w="1758" w:type="dxa"/>
            <w:tcBorders>
              <w:top w:val="nil"/>
              <w:left w:val="nil"/>
              <w:bottom w:val="nil"/>
              <w:right w:val="nil"/>
            </w:tcBorders>
          </w:tcPr>
          <w:p w14:paraId="3F3CF9A1" w14:textId="77777777" w:rsidR="0045448F" w:rsidRDefault="0045448F" w:rsidP="00444726">
            <w:pPr>
              <w:jc w:val="center"/>
              <w:rPr>
                <w:rFonts w:ascii="Arial Narrow" w:hAnsi="Arial Narrow"/>
              </w:rPr>
            </w:pPr>
          </w:p>
        </w:tc>
      </w:tr>
      <w:tr w:rsidR="00444726" w14:paraId="5BA6B99F" w14:textId="77777777" w:rsidTr="005930E5">
        <w:tc>
          <w:tcPr>
            <w:tcW w:w="250" w:type="dxa"/>
            <w:tcBorders>
              <w:top w:val="nil"/>
              <w:left w:val="nil"/>
              <w:bottom w:val="nil"/>
              <w:right w:val="nil"/>
            </w:tcBorders>
          </w:tcPr>
          <w:p w14:paraId="64A6AEB7" w14:textId="77777777" w:rsidR="00444726" w:rsidRDefault="00444726" w:rsidP="00734FDC">
            <w:pPr>
              <w:rPr>
                <w:rFonts w:ascii="Arial Narrow" w:hAnsi="Arial Narrow"/>
              </w:rPr>
            </w:pPr>
          </w:p>
        </w:tc>
        <w:tc>
          <w:tcPr>
            <w:tcW w:w="10298" w:type="dxa"/>
            <w:gridSpan w:val="8"/>
            <w:tcBorders>
              <w:top w:val="nil"/>
              <w:left w:val="nil"/>
              <w:bottom w:val="nil"/>
              <w:right w:val="nil"/>
            </w:tcBorders>
          </w:tcPr>
          <w:p w14:paraId="69898456" w14:textId="77777777" w:rsidR="00444726" w:rsidRPr="00444726" w:rsidRDefault="00444726" w:rsidP="00734FDC">
            <w:pPr>
              <w:rPr>
                <w:rFonts w:ascii="Arial Narrow" w:hAnsi="Arial Narrow"/>
                <w:b/>
              </w:rPr>
            </w:pPr>
            <w:r>
              <w:rPr>
                <w:rFonts w:ascii="Arial Narrow" w:hAnsi="Arial Narrow"/>
                <w:b/>
              </w:rPr>
              <w:t xml:space="preserve">8.2 </w:t>
            </w:r>
            <w:r w:rsidRPr="00444726">
              <w:rPr>
                <w:rFonts w:ascii="Arial Narrow" w:hAnsi="Arial Narrow"/>
                <w:b/>
              </w:rPr>
              <w:t>Exposure Controls</w:t>
            </w:r>
          </w:p>
        </w:tc>
      </w:tr>
      <w:tr w:rsidR="0045448F" w14:paraId="4311D020" w14:textId="77777777" w:rsidTr="005930E5">
        <w:tc>
          <w:tcPr>
            <w:tcW w:w="534" w:type="dxa"/>
            <w:gridSpan w:val="2"/>
            <w:vMerge w:val="restart"/>
            <w:tcBorders>
              <w:top w:val="nil"/>
              <w:left w:val="nil"/>
              <w:bottom w:val="nil"/>
              <w:right w:val="nil"/>
            </w:tcBorders>
          </w:tcPr>
          <w:p w14:paraId="262BF58F" w14:textId="77777777" w:rsidR="0045448F" w:rsidRDefault="0045448F" w:rsidP="00734FDC">
            <w:pPr>
              <w:rPr>
                <w:rFonts w:ascii="Arial Narrow" w:hAnsi="Arial Narrow"/>
              </w:rPr>
            </w:pPr>
          </w:p>
        </w:tc>
        <w:tc>
          <w:tcPr>
            <w:tcW w:w="10014" w:type="dxa"/>
            <w:gridSpan w:val="7"/>
            <w:tcBorders>
              <w:top w:val="nil"/>
              <w:left w:val="nil"/>
              <w:bottom w:val="nil"/>
              <w:right w:val="nil"/>
            </w:tcBorders>
          </w:tcPr>
          <w:p w14:paraId="7F783EE5" w14:textId="77777777" w:rsidR="0045448F" w:rsidRPr="00444726" w:rsidRDefault="0045448F" w:rsidP="00734FDC">
            <w:pPr>
              <w:rPr>
                <w:rFonts w:ascii="Arial Narrow" w:hAnsi="Arial Narrow"/>
                <w:b/>
              </w:rPr>
            </w:pPr>
            <w:r w:rsidRPr="00444726">
              <w:rPr>
                <w:rFonts w:ascii="Arial Narrow" w:hAnsi="Arial Narrow"/>
                <w:b/>
              </w:rPr>
              <w:t>8.2.1 Appropriate engineering controls</w:t>
            </w:r>
          </w:p>
        </w:tc>
      </w:tr>
      <w:tr w:rsidR="0045448F" w14:paraId="76AEC8AF" w14:textId="77777777" w:rsidTr="005930E5">
        <w:tc>
          <w:tcPr>
            <w:tcW w:w="534" w:type="dxa"/>
            <w:gridSpan w:val="2"/>
            <w:vMerge/>
            <w:tcBorders>
              <w:top w:val="nil"/>
              <w:left w:val="nil"/>
              <w:bottom w:val="nil"/>
              <w:right w:val="nil"/>
            </w:tcBorders>
          </w:tcPr>
          <w:p w14:paraId="1D6A3C0F" w14:textId="77777777" w:rsidR="0045448F" w:rsidRDefault="0045448F" w:rsidP="00734FDC">
            <w:pPr>
              <w:rPr>
                <w:rFonts w:ascii="Arial Narrow" w:hAnsi="Arial Narrow"/>
              </w:rPr>
            </w:pPr>
          </w:p>
        </w:tc>
        <w:tc>
          <w:tcPr>
            <w:tcW w:w="10014" w:type="dxa"/>
            <w:gridSpan w:val="7"/>
            <w:tcBorders>
              <w:top w:val="nil"/>
              <w:left w:val="nil"/>
              <w:bottom w:val="nil"/>
              <w:right w:val="nil"/>
            </w:tcBorders>
          </w:tcPr>
          <w:p w14:paraId="0F8EDC86" w14:textId="77777777" w:rsidR="0045448F" w:rsidRDefault="0045448F" w:rsidP="00444726">
            <w:pPr>
              <w:rPr>
                <w:rFonts w:ascii="Arial Narrow" w:hAnsi="Arial Narrow"/>
              </w:rPr>
            </w:pPr>
            <w:r>
              <w:rPr>
                <w:rFonts w:ascii="Arial Narrow" w:hAnsi="Arial Narrow"/>
              </w:rPr>
              <w:t>Provide adequate ventilation to ensure that occupational exposure limits are not exceeded.  Local extraction may be required.  Eye wash facilities should be available in the work area.  Contaminated clothing and shoes should be thoroughly washed before reuse.</w:t>
            </w:r>
          </w:p>
        </w:tc>
      </w:tr>
      <w:tr w:rsidR="0045448F" w14:paraId="08FBD7F1" w14:textId="77777777" w:rsidTr="005930E5">
        <w:tc>
          <w:tcPr>
            <w:tcW w:w="534" w:type="dxa"/>
            <w:gridSpan w:val="2"/>
            <w:vMerge/>
            <w:tcBorders>
              <w:top w:val="nil"/>
              <w:left w:val="nil"/>
              <w:bottom w:val="nil"/>
              <w:right w:val="nil"/>
            </w:tcBorders>
          </w:tcPr>
          <w:p w14:paraId="2A55D0C5" w14:textId="77777777" w:rsidR="0045448F" w:rsidRDefault="0045448F" w:rsidP="00734FDC">
            <w:pPr>
              <w:rPr>
                <w:rFonts w:ascii="Arial Narrow" w:hAnsi="Arial Narrow"/>
              </w:rPr>
            </w:pPr>
          </w:p>
        </w:tc>
        <w:tc>
          <w:tcPr>
            <w:tcW w:w="10014" w:type="dxa"/>
            <w:gridSpan w:val="7"/>
            <w:tcBorders>
              <w:top w:val="nil"/>
              <w:left w:val="nil"/>
              <w:bottom w:val="nil"/>
              <w:right w:val="nil"/>
            </w:tcBorders>
          </w:tcPr>
          <w:p w14:paraId="3936DE53" w14:textId="77777777" w:rsidR="0045448F" w:rsidRPr="006419FE" w:rsidRDefault="0045448F" w:rsidP="00734FDC">
            <w:pPr>
              <w:rPr>
                <w:rFonts w:ascii="Arial Narrow" w:hAnsi="Arial Narrow"/>
                <w:b/>
              </w:rPr>
            </w:pPr>
            <w:r w:rsidRPr="006419FE">
              <w:rPr>
                <w:rFonts w:ascii="Arial Narrow" w:hAnsi="Arial Narrow"/>
                <w:b/>
              </w:rPr>
              <w:t>8.2.2 Personal protection</w:t>
            </w:r>
          </w:p>
        </w:tc>
      </w:tr>
      <w:tr w:rsidR="0045448F" w14:paraId="52A4619E" w14:textId="77777777" w:rsidTr="005930E5">
        <w:tc>
          <w:tcPr>
            <w:tcW w:w="817" w:type="dxa"/>
            <w:gridSpan w:val="3"/>
            <w:vMerge w:val="restart"/>
            <w:tcBorders>
              <w:top w:val="nil"/>
              <w:left w:val="nil"/>
              <w:bottom w:val="nil"/>
              <w:right w:val="nil"/>
            </w:tcBorders>
          </w:tcPr>
          <w:p w14:paraId="4097FE76" w14:textId="77777777" w:rsidR="0045448F" w:rsidRDefault="0045448F" w:rsidP="00734FDC">
            <w:pPr>
              <w:rPr>
                <w:rFonts w:ascii="Arial Narrow" w:hAnsi="Arial Narrow"/>
              </w:rPr>
            </w:pPr>
          </w:p>
        </w:tc>
        <w:tc>
          <w:tcPr>
            <w:tcW w:w="2410" w:type="dxa"/>
            <w:gridSpan w:val="2"/>
            <w:tcBorders>
              <w:top w:val="nil"/>
              <w:left w:val="nil"/>
              <w:bottom w:val="nil"/>
              <w:right w:val="nil"/>
            </w:tcBorders>
          </w:tcPr>
          <w:p w14:paraId="2209BA67" w14:textId="77777777" w:rsidR="0045448F" w:rsidRPr="006419FE" w:rsidRDefault="0045448F" w:rsidP="00734FDC">
            <w:pPr>
              <w:rPr>
                <w:rFonts w:ascii="Arial Narrow" w:hAnsi="Arial Narrow"/>
                <w:b/>
              </w:rPr>
            </w:pPr>
            <w:r w:rsidRPr="006419FE">
              <w:rPr>
                <w:rFonts w:ascii="Arial Narrow" w:hAnsi="Arial Narrow"/>
                <w:b/>
              </w:rPr>
              <w:t>Eye protection:</w:t>
            </w:r>
          </w:p>
        </w:tc>
        <w:tc>
          <w:tcPr>
            <w:tcW w:w="7321" w:type="dxa"/>
            <w:gridSpan w:val="4"/>
            <w:tcBorders>
              <w:top w:val="nil"/>
              <w:left w:val="nil"/>
              <w:bottom w:val="nil"/>
              <w:right w:val="nil"/>
            </w:tcBorders>
          </w:tcPr>
          <w:p w14:paraId="6A40CA79" w14:textId="77777777" w:rsidR="0045448F" w:rsidRDefault="0045448F" w:rsidP="00734FDC">
            <w:pPr>
              <w:rPr>
                <w:rFonts w:ascii="Arial Narrow" w:hAnsi="Arial Narrow"/>
              </w:rPr>
            </w:pPr>
            <w:r>
              <w:rPr>
                <w:rFonts w:ascii="Arial Narrow" w:hAnsi="Arial Narrow"/>
              </w:rPr>
              <w:t>Goggles or safety glasses with side shields giving complete protection to eyes (EN166).  Depending on conditions of use, close-fitting eye protection and a face shield may be necessary</w:t>
            </w:r>
          </w:p>
        </w:tc>
      </w:tr>
      <w:tr w:rsidR="0045448F" w14:paraId="64026AEC" w14:textId="77777777" w:rsidTr="005930E5">
        <w:tc>
          <w:tcPr>
            <w:tcW w:w="817" w:type="dxa"/>
            <w:gridSpan w:val="3"/>
            <w:vMerge/>
            <w:tcBorders>
              <w:top w:val="nil"/>
              <w:left w:val="nil"/>
              <w:bottom w:val="nil"/>
              <w:right w:val="nil"/>
            </w:tcBorders>
          </w:tcPr>
          <w:p w14:paraId="0741C630" w14:textId="77777777" w:rsidR="0045448F" w:rsidRDefault="0045448F" w:rsidP="00734FDC">
            <w:pPr>
              <w:rPr>
                <w:rFonts w:ascii="Arial Narrow" w:hAnsi="Arial Narrow"/>
              </w:rPr>
            </w:pPr>
          </w:p>
        </w:tc>
        <w:tc>
          <w:tcPr>
            <w:tcW w:w="9731" w:type="dxa"/>
            <w:gridSpan w:val="6"/>
            <w:tcBorders>
              <w:top w:val="nil"/>
              <w:left w:val="nil"/>
              <w:bottom w:val="nil"/>
              <w:right w:val="nil"/>
            </w:tcBorders>
          </w:tcPr>
          <w:p w14:paraId="015CE679" w14:textId="77777777" w:rsidR="0045448F" w:rsidRPr="006419FE" w:rsidRDefault="0045448F" w:rsidP="00734FDC">
            <w:pPr>
              <w:rPr>
                <w:rFonts w:ascii="Arial Narrow" w:hAnsi="Arial Narrow"/>
                <w:b/>
              </w:rPr>
            </w:pPr>
            <w:r w:rsidRPr="006419FE">
              <w:rPr>
                <w:rFonts w:ascii="Arial Narrow" w:hAnsi="Arial Narrow"/>
                <w:b/>
              </w:rPr>
              <w:t>Skin protection:</w:t>
            </w:r>
          </w:p>
        </w:tc>
      </w:tr>
      <w:tr w:rsidR="0045448F" w14:paraId="48928F7D" w14:textId="77777777" w:rsidTr="005930E5">
        <w:tc>
          <w:tcPr>
            <w:tcW w:w="817" w:type="dxa"/>
            <w:gridSpan w:val="3"/>
            <w:vMerge/>
            <w:tcBorders>
              <w:top w:val="nil"/>
              <w:left w:val="nil"/>
              <w:bottom w:val="nil"/>
              <w:right w:val="nil"/>
            </w:tcBorders>
          </w:tcPr>
          <w:p w14:paraId="4BCCDE10" w14:textId="77777777" w:rsidR="0045448F" w:rsidRDefault="0045448F" w:rsidP="00734FDC">
            <w:pPr>
              <w:rPr>
                <w:rFonts w:ascii="Arial Narrow" w:hAnsi="Arial Narrow"/>
              </w:rPr>
            </w:pPr>
          </w:p>
        </w:tc>
        <w:tc>
          <w:tcPr>
            <w:tcW w:w="2410" w:type="dxa"/>
            <w:gridSpan w:val="2"/>
            <w:tcBorders>
              <w:top w:val="nil"/>
              <w:left w:val="nil"/>
              <w:bottom w:val="nil"/>
              <w:right w:val="nil"/>
            </w:tcBorders>
          </w:tcPr>
          <w:p w14:paraId="0D6FFA8F" w14:textId="77777777" w:rsidR="0045448F" w:rsidRPr="006419FE" w:rsidRDefault="0045448F" w:rsidP="00734FDC">
            <w:pPr>
              <w:rPr>
                <w:rFonts w:ascii="Arial Narrow" w:hAnsi="Arial Narrow"/>
                <w:b/>
              </w:rPr>
            </w:pPr>
            <w:r w:rsidRPr="006419FE">
              <w:rPr>
                <w:rFonts w:ascii="Arial Narrow" w:hAnsi="Arial Narrow"/>
                <w:b/>
              </w:rPr>
              <w:t>Hand protection:</w:t>
            </w:r>
          </w:p>
        </w:tc>
        <w:tc>
          <w:tcPr>
            <w:tcW w:w="7321" w:type="dxa"/>
            <w:gridSpan w:val="4"/>
            <w:tcBorders>
              <w:top w:val="nil"/>
              <w:left w:val="nil"/>
              <w:bottom w:val="nil"/>
              <w:right w:val="nil"/>
            </w:tcBorders>
          </w:tcPr>
          <w:p w14:paraId="1BEC0543" w14:textId="77777777" w:rsidR="0045448F" w:rsidRDefault="0045448F" w:rsidP="00734FDC">
            <w:pPr>
              <w:rPr>
                <w:rFonts w:ascii="Arial Narrow" w:hAnsi="Arial Narrow"/>
              </w:rPr>
            </w:pPr>
            <w:r>
              <w:rPr>
                <w:rFonts w:ascii="Arial Narrow" w:hAnsi="Arial Narrow"/>
              </w:rPr>
              <w:t>Chemical resistant gloves (EN374).  Suitable glove material butyl rubber or nitrile (breakthrough time &gt;240 minutes).  Contact glove supplier to confirm suitable glove material, thickness and breakthrough times.</w:t>
            </w:r>
          </w:p>
        </w:tc>
      </w:tr>
      <w:tr w:rsidR="00602152" w14:paraId="6DB890A5" w14:textId="77777777" w:rsidTr="005930E5">
        <w:tc>
          <w:tcPr>
            <w:tcW w:w="817" w:type="dxa"/>
            <w:gridSpan w:val="3"/>
            <w:tcBorders>
              <w:top w:val="nil"/>
              <w:left w:val="nil"/>
              <w:bottom w:val="nil"/>
              <w:right w:val="nil"/>
            </w:tcBorders>
          </w:tcPr>
          <w:p w14:paraId="3997986F" w14:textId="77777777" w:rsidR="00602152" w:rsidRDefault="00602152" w:rsidP="00734FDC">
            <w:pPr>
              <w:rPr>
                <w:rFonts w:ascii="Arial Narrow" w:hAnsi="Arial Narrow"/>
              </w:rPr>
            </w:pPr>
          </w:p>
        </w:tc>
        <w:tc>
          <w:tcPr>
            <w:tcW w:w="2410" w:type="dxa"/>
            <w:gridSpan w:val="2"/>
            <w:tcBorders>
              <w:top w:val="nil"/>
              <w:left w:val="nil"/>
              <w:bottom w:val="nil"/>
              <w:right w:val="nil"/>
            </w:tcBorders>
          </w:tcPr>
          <w:p w14:paraId="07BFB4FE" w14:textId="77777777" w:rsidR="00602152" w:rsidRPr="00602152" w:rsidRDefault="00602152" w:rsidP="00734FDC">
            <w:pPr>
              <w:rPr>
                <w:rFonts w:ascii="Arial Narrow" w:hAnsi="Arial Narrow"/>
                <w:b/>
              </w:rPr>
            </w:pPr>
            <w:r w:rsidRPr="00602152">
              <w:rPr>
                <w:rFonts w:ascii="Arial Narrow" w:hAnsi="Arial Narrow"/>
                <w:b/>
              </w:rPr>
              <w:t>Respiratory protection:</w:t>
            </w:r>
          </w:p>
        </w:tc>
        <w:tc>
          <w:tcPr>
            <w:tcW w:w="7321" w:type="dxa"/>
            <w:gridSpan w:val="4"/>
            <w:tcBorders>
              <w:top w:val="nil"/>
              <w:left w:val="nil"/>
              <w:bottom w:val="nil"/>
              <w:right w:val="nil"/>
            </w:tcBorders>
          </w:tcPr>
          <w:p w14:paraId="608F1F81" w14:textId="77777777" w:rsidR="00602152" w:rsidRDefault="00602152" w:rsidP="00734FDC">
            <w:pPr>
              <w:rPr>
                <w:rFonts w:ascii="Arial Narrow" w:hAnsi="Arial Narrow"/>
              </w:rPr>
            </w:pPr>
            <w:r>
              <w:rPr>
                <w:rFonts w:ascii="Arial Narrow" w:hAnsi="Arial Narrow"/>
              </w:rPr>
              <w:t>Where airborne levels below the exposure limits cannot be maintained, wear an air-purifying respirator (EN140) with a type A/P2 filter or better suitable for organic gasses and vapours with a boiling point above 65</w:t>
            </w:r>
            <w:r w:rsidRPr="00602152">
              <w:rPr>
                <w:rFonts w:ascii="Arial Narrow" w:hAnsi="Arial Narrow"/>
                <w:color w:val="000000"/>
              </w:rPr>
              <w:t>°C</w:t>
            </w:r>
            <w:r>
              <w:rPr>
                <w:rFonts w:ascii="Arial Narrow" w:hAnsi="Arial Narrow"/>
                <w:color w:val="000000"/>
              </w:rPr>
              <w:t xml:space="preserve"> (EN14387)</w:t>
            </w:r>
          </w:p>
        </w:tc>
      </w:tr>
      <w:tr w:rsidR="00602152" w14:paraId="79EA6BEF" w14:textId="77777777" w:rsidTr="005930E5">
        <w:tc>
          <w:tcPr>
            <w:tcW w:w="817" w:type="dxa"/>
            <w:gridSpan w:val="3"/>
            <w:tcBorders>
              <w:top w:val="nil"/>
              <w:left w:val="nil"/>
              <w:bottom w:val="nil"/>
              <w:right w:val="nil"/>
            </w:tcBorders>
          </w:tcPr>
          <w:p w14:paraId="5C9202A6" w14:textId="77777777" w:rsidR="00602152" w:rsidRDefault="00602152" w:rsidP="00734FDC">
            <w:pPr>
              <w:rPr>
                <w:rFonts w:ascii="Arial Narrow" w:hAnsi="Arial Narrow"/>
              </w:rPr>
            </w:pPr>
          </w:p>
        </w:tc>
        <w:tc>
          <w:tcPr>
            <w:tcW w:w="2410" w:type="dxa"/>
            <w:gridSpan w:val="2"/>
            <w:tcBorders>
              <w:top w:val="nil"/>
              <w:left w:val="nil"/>
              <w:bottom w:val="nil"/>
              <w:right w:val="nil"/>
            </w:tcBorders>
          </w:tcPr>
          <w:p w14:paraId="687C8C1E" w14:textId="77777777" w:rsidR="00602152" w:rsidRPr="00602152" w:rsidRDefault="00602152" w:rsidP="00734FDC">
            <w:pPr>
              <w:rPr>
                <w:rFonts w:ascii="Arial Narrow" w:hAnsi="Arial Narrow"/>
                <w:b/>
              </w:rPr>
            </w:pPr>
            <w:r w:rsidRPr="00602152">
              <w:rPr>
                <w:rFonts w:ascii="Arial Narrow" w:hAnsi="Arial Narrow"/>
                <w:b/>
              </w:rPr>
              <w:t>Thermal hazards:</w:t>
            </w:r>
          </w:p>
        </w:tc>
        <w:tc>
          <w:tcPr>
            <w:tcW w:w="7321" w:type="dxa"/>
            <w:gridSpan w:val="4"/>
            <w:tcBorders>
              <w:top w:val="nil"/>
              <w:left w:val="nil"/>
              <w:bottom w:val="nil"/>
              <w:right w:val="nil"/>
            </w:tcBorders>
          </w:tcPr>
          <w:p w14:paraId="0D1857BB" w14:textId="77777777" w:rsidR="00602152" w:rsidRDefault="00602152" w:rsidP="00734FDC">
            <w:pPr>
              <w:rPr>
                <w:rFonts w:ascii="Arial Narrow" w:hAnsi="Arial Narrow"/>
              </w:rPr>
            </w:pPr>
            <w:r>
              <w:rPr>
                <w:rFonts w:ascii="Arial Narrow" w:hAnsi="Arial Narrow"/>
              </w:rPr>
              <w:t>Wear suitable temperature resistant gloves and protective clothing if the product is heated</w:t>
            </w:r>
          </w:p>
        </w:tc>
      </w:tr>
      <w:tr w:rsidR="00602152" w14:paraId="53D84952" w14:textId="77777777" w:rsidTr="005930E5">
        <w:tc>
          <w:tcPr>
            <w:tcW w:w="534" w:type="dxa"/>
            <w:gridSpan w:val="2"/>
            <w:tcBorders>
              <w:top w:val="nil"/>
              <w:left w:val="nil"/>
              <w:bottom w:val="nil"/>
              <w:right w:val="nil"/>
            </w:tcBorders>
          </w:tcPr>
          <w:p w14:paraId="313BA936" w14:textId="77777777" w:rsidR="00602152" w:rsidRDefault="00602152" w:rsidP="00734FDC">
            <w:pPr>
              <w:rPr>
                <w:rFonts w:ascii="Arial Narrow" w:hAnsi="Arial Narrow"/>
              </w:rPr>
            </w:pPr>
          </w:p>
        </w:tc>
        <w:tc>
          <w:tcPr>
            <w:tcW w:w="10014" w:type="dxa"/>
            <w:gridSpan w:val="7"/>
            <w:tcBorders>
              <w:top w:val="nil"/>
              <w:left w:val="nil"/>
              <w:bottom w:val="nil"/>
              <w:right w:val="nil"/>
            </w:tcBorders>
          </w:tcPr>
          <w:p w14:paraId="58D739FB" w14:textId="77777777" w:rsidR="00602152" w:rsidRPr="00602152" w:rsidRDefault="00602152" w:rsidP="00734FDC">
            <w:pPr>
              <w:rPr>
                <w:rFonts w:ascii="Arial Narrow" w:hAnsi="Arial Narrow"/>
                <w:b/>
              </w:rPr>
            </w:pPr>
            <w:r w:rsidRPr="00602152">
              <w:rPr>
                <w:rFonts w:ascii="Arial Narrow" w:hAnsi="Arial Narrow"/>
                <w:b/>
              </w:rPr>
              <w:t>8.2.3 Environmental exposure controls</w:t>
            </w:r>
          </w:p>
        </w:tc>
      </w:tr>
      <w:tr w:rsidR="00FA31F6" w14:paraId="764B46FF" w14:textId="77777777" w:rsidTr="005930E5">
        <w:tc>
          <w:tcPr>
            <w:tcW w:w="534" w:type="dxa"/>
            <w:gridSpan w:val="2"/>
            <w:tcBorders>
              <w:top w:val="nil"/>
              <w:left w:val="nil"/>
              <w:bottom w:val="nil"/>
              <w:right w:val="nil"/>
            </w:tcBorders>
          </w:tcPr>
          <w:p w14:paraId="2B81A149" w14:textId="77777777" w:rsidR="00FA31F6" w:rsidRDefault="00FA31F6" w:rsidP="00734FDC">
            <w:pPr>
              <w:rPr>
                <w:rFonts w:ascii="Arial Narrow" w:hAnsi="Arial Narrow"/>
              </w:rPr>
            </w:pPr>
          </w:p>
        </w:tc>
        <w:tc>
          <w:tcPr>
            <w:tcW w:w="10014" w:type="dxa"/>
            <w:gridSpan w:val="7"/>
            <w:tcBorders>
              <w:top w:val="nil"/>
              <w:left w:val="nil"/>
              <w:bottom w:val="nil"/>
              <w:right w:val="nil"/>
            </w:tcBorders>
          </w:tcPr>
          <w:p w14:paraId="271546D6" w14:textId="77777777" w:rsidR="00FA31F6" w:rsidRDefault="00FA31F6" w:rsidP="00734FDC">
            <w:pPr>
              <w:rPr>
                <w:rFonts w:ascii="Arial Narrow" w:hAnsi="Arial Narrow"/>
              </w:rPr>
            </w:pPr>
            <w:r>
              <w:rPr>
                <w:rFonts w:ascii="Arial Narrow" w:hAnsi="Arial Narrow"/>
              </w:rPr>
              <w:t>Inform environmental manager of all incidents involving this product.</w:t>
            </w:r>
          </w:p>
        </w:tc>
      </w:tr>
    </w:tbl>
    <w:p w14:paraId="40EF9AE0" w14:textId="77777777"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776"/>
        <w:gridCol w:w="7380"/>
      </w:tblGrid>
      <w:tr w:rsidR="00062DA4" w14:paraId="238970F8" w14:textId="77777777" w:rsidTr="005930E5">
        <w:trPr>
          <w:cantSplit/>
        </w:trPr>
        <w:tc>
          <w:tcPr>
            <w:tcW w:w="10548" w:type="dxa"/>
            <w:gridSpan w:val="3"/>
            <w:tcBorders>
              <w:top w:val="nil"/>
              <w:left w:val="nil"/>
              <w:bottom w:val="nil"/>
              <w:right w:val="nil"/>
            </w:tcBorders>
          </w:tcPr>
          <w:p w14:paraId="43154F21" w14:textId="77777777" w:rsidR="00062DA4" w:rsidRPr="00DD5E43" w:rsidRDefault="00062DA4">
            <w:pPr>
              <w:rPr>
                <w:rFonts w:ascii="Arial Narrow" w:hAnsi="Arial Narrow"/>
                <w:b/>
              </w:rPr>
            </w:pPr>
            <w:r w:rsidRPr="00DD5E43">
              <w:rPr>
                <w:rFonts w:ascii="Arial Narrow" w:hAnsi="Arial Narrow"/>
                <w:b/>
              </w:rPr>
              <w:t>9.    PHYSICAL AND CHEMICAL PROPERTIES</w:t>
            </w:r>
          </w:p>
        </w:tc>
      </w:tr>
      <w:tr w:rsidR="00FA31F6" w14:paraId="0988603C" w14:textId="77777777" w:rsidTr="005930E5">
        <w:trPr>
          <w:cantSplit/>
        </w:trPr>
        <w:tc>
          <w:tcPr>
            <w:tcW w:w="392" w:type="dxa"/>
            <w:tcBorders>
              <w:top w:val="nil"/>
              <w:left w:val="nil"/>
              <w:bottom w:val="nil"/>
              <w:right w:val="nil"/>
            </w:tcBorders>
          </w:tcPr>
          <w:p w14:paraId="6ABF949C" w14:textId="77777777" w:rsidR="00FA31F6" w:rsidRPr="00DD5E43" w:rsidRDefault="00FA31F6">
            <w:pPr>
              <w:rPr>
                <w:rFonts w:ascii="Arial Narrow" w:hAnsi="Arial Narrow"/>
                <w:b/>
              </w:rPr>
            </w:pPr>
          </w:p>
        </w:tc>
        <w:tc>
          <w:tcPr>
            <w:tcW w:w="10156" w:type="dxa"/>
            <w:gridSpan w:val="2"/>
            <w:tcBorders>
              <w:top w:val="nil"/>
              <w:left w:val="nil"/>
              <w:bottom w:val="nil"/>
              <w:right w:val="nil"/>
            </w:tcBorders>
          </w:tcPr>
          <w:p w14:paraId="52B51F8E" w14:textId="77777777" w:rsidR="00FA31F6" w:rsidRPr="00DD5E43" w:rsidRDefault="00DD5E43">
            <w:pPr>
              <w:rPr>
                <w:rFonts w:ascii="Arial Narrow" w:hAnsi="Arial Narrow"/>
                <w:b/>
              </w:rPr>
            </w:pPr>
            <w:r w:rsidRPr="00DD5E43">
              <w:rPr>
                <w:rFonts w:ascii="Arial Narrow" w:hAnsi="Arial Narrow"/>
                <w:b/>
              </w:rPr>
              <w:t>9.1 Information on basic physical and chemical properties</w:t>
            </w:r>
          </w:p>
        </w:tc>
      </w:tr>
      <w:tr w:rsidR="00062DA4" w14:paraId="73185727" w14:textId="77777777" w:rsidTr="005930E5">
        <w:trPr>
          <w:trHeight w:val="296"/>
        </w:trPr>
        <w:tc>
          <w:tcPr>
            <w:tcW w:w="3168" w:type="dxa"/>
            <w:gridSpan w:val="2"/>
            <w:tcBorders>
              <w:top w:val="nil"/>
              <w:left w:val="nil"/>
              <w:bottom w:val="nil"/>
              <w:right w:val="nil"/>
            </w:tcBorders>
          </w:tcPr>
          <w:p w14:paraId="4FE08283" w14:textId="77777777" w:rsidR="00062DA4" w:rsidRPr="008A2A13" w:rsidRDefault="00062DA4">
            <w:pPr>
              <w:rPr>
                <w:rFonts w:ascii="Arial Narrow" w:hAnsi="Arial Narrow"/>
                <w:b/>
              </w:rPr>
            </w:pPr>
          </w:p>
          <w:p w14:paraId="72FBB593" w14:textId="77777777" w:rsidR="00062DA4" w:rsidRPr="008A2A13" w:rsidRDefault="00062DA4" w:rsidP="00DD5E43">
            <w:pPr>
              <w:rPr>
                <w:rFonts w:ascii="Arial Narrow" w:hAnsi="Arial Narrow"/>
                <w:b/>
              </w:rPr>
            </w:pPr>
            <w:r w:rsidRPr="008A2A13">
              <w:rPr>
                <w:rFonts w:ascii="Arial Narrow" w:hAnsi="Arial Narrow"/>
                <w:b/>
              </w:rPr>
              <w:t>Appearance</w:t>
            </w:r>
            <w:r w:rsidR="00DD5E43" w:rsidRPr="008A2A13">
              <w:rPr>
                <w:rFonts w:ascii="Arial Narrow" w:hAnsi="Arial Narrow"/>
                <w:b/>
              </w:rPr>
              <w:t>:</w:t>
            </w:r>
          </w:p>
        </w:tc>
        <w:tc>
          <w:tcPr>
            <w:tcW w:w="7380" w:type="dxa"/>
            <w:tcBorders>
              <w:top w:val="nil"/>
              <w:left w:val="nil"/>
              <w:bottom w:val="nil"/>
              <w:right w:val="nil"/>
            </w:tcBorders>
          </w:tcPr>
          <w:p w14:paraId="3D71CE60" w14:textId="77777777" w:rsidR="00062DA4" w:rsidRDefault="00062DA4">
            <w:pPr>
              <w:rPr>
                <w:rFonts w:ascii="Arial Narrow" w:hAnsi="Arial Narrow"/>
              </w:rPr>
            </w:pPr>
          </w:p>
          <w:p w14:paraId="52070A06" w14:textId="77777777" w:rsidR="00062DA4" w:rsidRDefault="008A2A13">
            <w:pPr>
              <w:rPr>
                <w:rFonts w:ascii="Arial Narrow" w:hAnsi="Arial Narrow"/>
              </w:rPr>
            </w:pPr>
            <w:r>
              <w:rPr>
                <w:rFonts w:ascii="Arial Narrow" w:hAnsi="Arial Narrow"/>
              </w:rPr>
              <w:t>Solid</w:t>
            </w:r>
          </w:p>
        </w:tc>
      </w:tr>
      <w:tr w:rsidR="00062DA4" w14:paraId="4A23802B" w14:textId="77777777" w:rsidTr="005930E5">
        <w:tc>
          <w:tcPr>
            <w:tcW w:w="3168" w:type="dxa"/>
            <w:gridSpan w:val="2"/>
            <w:tcBorders>
              <w:top w:val="nil"/>
              <w:left w:val="nil"/>
              <w:bottom w:val="nil"/>
              <w:right w:val="nil"/>
            </w:tcBorders>
          </w:tcPr>
          <w:p w14:paraId="07D45E3F" w14:textId="77777777" w:rsidR="00062DA4" w:rsidRPr="008A2A13" w:rsidRDefault="00DD5E43">
            <w:pPr>
              <w:rPr>
                <w:rFonts w:ascii="Arial Narrow" w:hAnsi="Arial Narrow"/>
                <w:b/>
              </w:rPr>
            </w:pPr>
            <w:r w:rsidRPr="008A2A13">
              <w:rPr>
                <w:rFonts w:ascii="Arial Narrow" w:hAnsi="Arial Narrow"/>
                <w:b/>
              </w:rPr>
              <w:t>Odour:</w:t>
            </w:r>
          </w:p>
        </w:tc>
        <w:tc>
          <w:tcPr>
            <w:tcW w:w="7380" w:type="dxa"/>
            <w:tcBorders>
              <w:top w:val="nil"/>
              <w:left w:val="nil"/>
              <w:bottom w:val="nil"/>
              <w:right w:val="nil"/>
            </w:tcBorders>
          </w:tcPr>
          <w:p w14:paraId="793039BA" w14:textId="77777777" w:rsidR="00062DA4" w:rsidRDefault="003127EA" w:rsidP="00DD5E43">
            <w:pPr>
              <w:rPr>
                <w:rFonts w:ascii="Arial Narrow" w:hAnsi="Arial Narrow"/>
              </w:rPr>
            </w:pPr>
            <w:r>
              <w:rPr>
                <w:rFonts w:ascii="Arial Narrow" w:hAnsi="Arial Narrow"/>
              </w:rPr>
              <w:t>Characteristic</w:t>
            </w:r>
          </w:p>
        </w:tc>
      </w:tr>
      <w:tr w:rsidR="00DD5E43" w14:paraId="7151ABB4" w14:textId="77777777" w:rsidTr="005930E5">
        <w:tc>
          <w:tcPr>
            <w:tcW w:w="3168" w:type="dxa"/>
            <w:gridSpan w:val="2"/>
            <w:tcBorders>
              <w:top w:val="nil"/>
              <w:left w:val="nil"/>
              <w:bottom w:val="nil"/>
              <w:right w:val="nil"/>
            </w:tcBorders>
          </w:tcPr>
          <w:p w14:paraId="4EF8C52A" w14:textId="77777777" w:rsidR="00DD5E43" w:rsidRPr="008A2A13" w:rsidRDefault="00DD5E43">
            <w:pPr>
              <w:rPr>
                <w:rFonts w:ascii="Arial Narrow" w:hAnsi="Arial Narrow"/>
                <w:b/>
              </w:rPr>
            </w:pPr>
            <w:r w:rsidRPr="008A2A13">
              <w:rPr>
                <w:rFonts w:ascii="Arial Narrow" w:hAnsi="Arial Narrow"/>
                <w:b/>
              </w:rPr>
              <w:t>Odour threshold:</w:t>
            </w:r>
          </w:p>
        </w:tc>
        <w:tc>
          <w:tcPr>
            <w:tcW w:w="7380" w:type="dxa"/>
            <w:tcBorders>
              <w:top w:val="nil"/>
              <w:left w:val="nil"/>
              <w:bottom w:val="nil"/>
              <w:right w:val="nil"/>
            </w:tcBorders>
          </w:tcPr>
          <w:p w14:paraId="38B0CA67" w14:textId="77777777" w:rsidR="00DD5E43" w:rsidRDefault="009151B4" w:rsidP="00DD5E43">
            <w:pPr>
              <w:rPr>
                <w:rFonts w:ascii="Arial Narrow" w:hAnsi="Arial Narrow"/>
              </w:rPr>
            </w:pPr>
            <w:r>
              <w:rPr>
                <w:rFonts w:ascii="Arial Narrow" w:hAnsi="Arial Narrow"/>
              </w:rPr>
              <w:t>Not specified</w:t>
            </w:r>
          </w:p>
        </w:tc>
      </w:tr>
      <w:tr w:rsidR="00062DA4" w14:paraId="2DC1051B" w14:textId="77777777" w:rsidTr="005930E5">
        <w:tc>
          <w:tcPr>
            <w:tcW w:w="3168" w:type="dxa"/>
            <w:gridSpan w:val="2"/>
            <w:tcBorders>
              <w:top w:val="nil"/>
              <w:left w:val="nil"/>
              <w:bottom w:val="nil"/>
              <w:right w:val="nil"/>
            </w:tcBorders>
          </w:tcPr>
          <w:p w14:paraId="653513DF" w14:textId="77777777" w:rsidR="00062DA4" w:rsidRPr="008A2A13" w:rsidRDefault="00062DA4">
            <w:pPr>
              <w:rPr>
                <w:rFonts w:ascii="Arial Narrow" w:hAnsi="Arial Narrow"/>
                <w:b/>
              </w:rPr>
            </w:pPr>
            <w:r w:rsidRPr="008A2A13">
              <w:rPr>
                <w:rFonts w:ascii="Arial Narrow" w:hAnsi="Arial Narrow"/>
                <w:b/>
              </w:rPr>
              <w:t>pH</w:t>
            </w:r>
            <w:r w:rsidR="00DD5E43" w:rsidRPr="008A2A13">
              <w:rPr>
                <w:rFonts w:ascii="Arial Narrow" w:hAnsi="Arial Narrow"/>
                <w:b/>
              </w:rPr>
              <w:t>:</w:t>
            </w:r>
          </w:p>
        </w:tc>
        <w:tc>
          <w:tcPr>
            <w:tcW w:w="7380" w:type="dxa"/>
            <w:tcBorders>
              <w:top w:val="nil"/>
              <w:left w:val="nil"/>
              <w:bottom w:val="nil"/>
              <w:right w:val="nil"/>
            </w:tcBorders>
          </w:tcPr>
          <w:p w14:paraId="4048390A" w14:textId="77777777" w:rsidR="00062DA4" w:rsidRDefault="00062DA4" w:rsidP="00DD5E43">
            <w:pPr>
              <w:rPr>
                <w:rFonts w:ascii="Arial Narrow" w:hAnsi="Arial Narrow"/>
              </w:rPr>
            </w:pPr>
            <w:r>
              <w:rPr>
                <w:rFonts w:ascii="Arial Narrow" w:hAnsi="Arial Narrow"/>
              </w:rPr>
              <w:t>N</w:t>
            </w:r>
            <w:r w:rsidR="00DD5E43">
              <w:rPr>
                <w:rFonts w:ascii="Arial Narrow" w:hAnsi="Arial Narrow"/>
              </w:rPr>
              <w:t>ot relevant</w:t>
            </w:r>
          </w:p>
        </w:tc>
      </w:tr>
      <w:tr w:rsidR="006C618B" w14:paraId="0BB8E29F" w14:textId="77777777" w:rsidTr="005930E5">
        <w:tc>
          <w:tcPr>
            <w:tcW w:w="3168" w:type="dxa"/>
            <w:gridSpan w:val="2"/>
            <w:tcBorders>
              <w:top w:val="nil"/>
              <w:left w:val="nil"/>
              <w:bottom w:val="nil"/>
              <w:right w:val="nil"/>
            </w:tcBorders>
          </w:tcPr>
          <w:p w14:paraId="60EDB9CB" w14:textId="77777777" w:rsidR="006C618B" w:rsidRPr="008A2A13" w:rsidRDefault="006C618B">
            <w:pPr>
              <w:rPr>
                <w:rFonts w:ascii="Arial Narrow" w:hAnsi="Arial Narrow"/>
                <w:b/>
              </w:rPr>
            </w:pPr>
            <w:r w:rsidRPr="008A2A13">
              <w:rPr>
                <w:rFonts w:ascii="Arial Narrow" w:hAnsi="Arial Narrow"/>
                <w:b/>
              </w:rPr>
              <w:t>Melting/freezing point:</w:t>
            </w:r>
          </w:p>
        </w:tc>
        <w:tc>
          <w:tcPr>
            <w:tcW w:w="7380" w:type="dxa"/>
            <w:tcBorders>
              <w:top w:val="nil"/>
              <w:left w:val="nil"/>
              <w:bottom w:val="nil"/>
              <w:right w:val="nil"/>
            </w:tcBorders>
          </w:tcPr>
          <w:p w14:paraId="1AFD8A8C" w14:textId="77777777" w:rsidR="006C618B" w:rsidRDefault="003127EA" w:rsidP="00DD5E43">
            <w:pPr>
              <w:rPr>
                <w:rFonts w:ascii="Arial Narrow" w:hAnsi="Arial Narrow"/>
              </w:rPr>
            </w:pPr>
            <w:r>
              <w:rPr>
                <w:rFonts w:ascii="Arial Narrow" w:hAnsi="Arial Narrow"/>
              </w:rPr>
              <w:t>-95</w:t>
            </w:r>
            <w:r w:rsidRPr="00DD5E43">
              <w:rPr>
                <w:rFonts w:ascii="Arial Narrow" w:hAnsi="Arial Narrow" w:cs="Lucida Grande"/>
                <w:color w:val="000000"/>
              </w:rPr>
              <w:t>°</w:t>
            </w:r>
            <w:r w:rsidRPr="00DD5E43">
              <w:rPr>
                <w:rFonts w:ascii="Arial Narrow" w:hAnsi="Arial Narrow"/>
              </w:rPr>
              <w:t>C</w:t>
            </w:r>
          </w:p>
        </w:tc>
      </w:tr>
      <w:tr w:rsidR="006C618B" w14:paraId="572AEEC1" w14:textId="77777777" w:rsidTr="005930E5">
        <w:tc>
          <w:tcPr>
            <w:tcW w:w="3168" w:type="dxa"/>
            <w:gridSpan w:val="2"/>
            <w:tcBorders>
              <w:top w:val="nil"/>
              <w:left w:val="nil"/>
              <w:bottom w:val="nil"/>
              <w:right w:val="nil"/>
            </w:tcBorders>
          </w:tcPr>
          <w:p w14:paraId="4EDAA55C" w14:textId="77777777" w:rsidR="006C618B" w:rsidRPr="008A2A13" w:rsidRDefault="006C618B">
            <w:pPr>
              <w:rPr>
                <w:rFonts w:ascii="Arial Narrow" w:hAnsi="Arial Narrow"/>
                <w:b/>
              </w:rPr>
            </w:pPr>
            <w:r w:rsidRPr="008A2A13">
              <w:rPr>
                <w:rFonts w:ascii="Arial Narrow" w:hAnsi="Arial Narrow"/>
                <w:b/>
              </w:rPr>
              <w:t>Initial boiling point and range:</w:t>
            </w:r>
          </w:p>
        </w:tc>
        <w:tc>
          <w:tcPr>
            <w:tcW w:w="7380" w:type="dxa"/>
            <w:tcBorders>
              <w:top w:val="nil"/>
              <w:left w:val="nil"/>
              <w:bottom w:val="nil"/>
              <w:right w:val="nil"/>
            </w:tcBorders>
          </w:tcPr>
          <w:p w14:paraId="35068BB8" w14:textId="77777777" w:rsidR="006C618B" w:rsidRDefault="003127EA" w:rsidP="00DD5E43">
            <w:pPr>
              <w:rPr>
                <w:rFonts w:ascii="Arial Narrow" w:hAnsi="Arial Narrow"/>
              </w:rPr>
            </w:pPr>
            <w:r>
              <w:rPr>
                <w:rFonts w:ascii="Arial Narrow" w:hAnsi="Arial Narrow"/>
              </w:rPr>
              <w:t>56</w:t>
            </w:r>
            <w:r w:rsidR="009151B4" w:rsidRPr="00DD5E43">
              <w:rPr>
                <w:rFonts w:ascii="Arial Narrow" w:hAnsi="Arial Narrow" w:cs="Lucida Grande"/>
                <w:color w:val="000000"/>
              </w:rPr>
              <w:t>°</w:t>
            </w:r>
            <w:r w:rsidR="009151B4" w:rsidRPr="00DD5E43">
              <w:rPr>
                <w:rFonts w:ascii="Arial Narrow" w:hAnsi="Arial Narrow"/>
              </w:rPr>
              <w:t>C</w:t>
            </w:r>
          </w:p>
        </w:tc>
      </w:tr>
      <w:tr w:rsidR="00062DA4" w14:paraId="0E9A6656" w14:textId="77777777" w:rsidTr="005930E5">
        <w:tc>
          <w:tcPr>
            <w:tcW w:w="3168" w:type="dxa"/>
            <w:gridSpan w:val="2"/>
            <w:tcBorders>
              <w:top w:val="nil"/>
              <w:left w:val="nil"/>
              <w:bottom w:val="nil"/>
              <w:right w:val="nil"/>
            </w:tcBorders>
          </w:tcPr>
          <w:p w14:paraId="251644F2" w14:textId="77777777" w:rsidR="00062DA4" w:rsidRPr="008A2A13" w:rsidRDefault="00062DA4">
            <w:pPr>
              <w:rPr>
                <w:rFonts w:ascii="Arial Narrow" w:hAnsi="Arial Narrow"/>
                <w:b/>
              </w:rPr>
            </w:pPr>
            <w:r w:rsidRPr="008A2A13">
              <w:rPr>
                <w:rFonts w:ascii="Arial Narrow" w:hAnsi="Arial Narrow"/>
                <w:b/>
              </w:rPr>
              <w:t>Flash point</w:t>
            </w:r>
            <w:r w:rsidR="006C618B" w:rsidRPr="008A2A13">
              <w:rPr>
                <w:rFonts w:ascii="Arial Narrow" w:hAnsi="Arial Narrow"/>
                <w:b/>
              </w:rPr>
              <w:t>:</w:t>
            </w:r>
          </w:p>
        </w:tc>
        <w:tc>
          <w:tcPr>
            <w:tcW w:w="7380" w:type="dxa"/>
            <w:tcBorders>
              <w:top w:val="nil"/>
              <w:left w:val="nil"/>
              <w:bottom w:val="nil"/>
              <w:right w:val="nil"/>
            </w:tcBorders>
          </w:tcPr>
          <w:p w14:paraId="625FC1CB" w14:textId="77777777" w:rsidR="00062DA4" w:rsidRDefault="003127EA" w:rsidP="00DD5E43">
            <w:pPr>
              <w:rPr>
                <w:rFonts w:ascii="Arial Narrow" w:hAnsi="Arial Narrow"/>
              </w:rPr>
            </w:pPr>
            <w:r>
              <w:rPr>
                <w:rFonts w:ascii="Arial Narrow" w:hAnsi="Arial Narrow"/>
              </w:rPr>
              <w:t>&lt;-18</w:t>
            </w:r>
            <w:r w:rsidR="00DD5E43" w:rsidRPr="00DD5E43">
              <w:rPr>
                <w:rFonts w:ascii="Arial Narrow" w:hAnsi="Arial Narrow" w:cs="Lucida Grande"/>
                <w:color w:val="000000"/>
              </w:rPr>
              <w:t>°</w:t>
            </w:r>
            <w:r w:rsidR="00062DA4" w:rsidRPr="00DD5E43">
              <w:rPr>
                <w:rFonts w:ascii="Arial Narrow" w:hAnsi="Arial Narrow"/>
              </w:rPr>
              <w:t>C</w:t>
            </w:r>
          </w:p>
        </w:tc>
      </w:tr>
      <w:tr w:rsidR="006C618B" w14:paraId="2AC002AB" w14:textId="77777777" w:rsidTr="005930E5">
        <w:tc>
          <w:tcPr>
            <w:tcW w:w="3168" w:type="dxa"/>
            <w:gridSpan w:val="2"/>
            <w:tcBorders>
              <w:top w:val="nil"/>
              <w:left w:val="nil"/>
              <w:bottom w:val="nil"/>
              <w:right w:val="nil"/>
            </w:tcBorders>
          </w:tcPr>
          <w:p w14:paraId="54549FB2" w14:textId="77777777" w:rsidR="006C618B" w:rsidRPr="008A2A13" w:rsidRDefault="006C618B">
            <w:pPr>
              <w:rPr>
                <w:rFonts w:ascii="Arial Narrow" w:hAnsi="Arial Narrow"/>
                <w:b/>
              </w:rPr>
            </w:pPr>
            <w:r w:rsidRPr="008A2A13">
              <w:rPr>
                <w:rFonts w:ascii="Arial Narrow" w:hAnsi="Arial Narrow"/>
                <w:b/>
              </w:rPr>
              <w:t>Evaporation rate:</w:t>
            </w:r>
          </w:p>
        </w:tc>
        <w:tc>
          <w:tcPr>
            <w:tcW w:w="7380" w:type="dxa"/>
            <w:tcBorders>
              <w:top w:val="nil"/>
              <w:left w:val="nil"/>
              <w:bottom w:val="nil"/>
              <w:right w:val="nil"/>
            </w:tcBorders>
          </w:tcPr>
          <w:p w14:paraId="4D7F612E" w14:textId="77777777" w:rsidR="006C618B" w:rsidRDefault="009151B4" w:rsidP="00DD5E43">
            <w:pPr>
              <w:rPr>
                <w:rFonts w:ascii="Arial Narrow" w:hAnsi="Arial Narrow"/>
              </w:rPr>
            </w:pPr>
            <w:r>
              <w:rPr>
                <w:rFonts w:ascii="Arial Narrow" w:hAnsi="Arial Narrow"/>
              </w:rPr>
              <w:t>Not specified</w:t>
            </w:r>
          </w:p>
        </w:tc>
      </w:tr>
      <w:tr w:rsidR="00062DA4" w14:paraId="52FC109E" w14:textId="77777777" w:rsidTr="005930E5">
        <w:tc>
          <w:tcPr>
            <w:tcW w:w="3168" w:type="dxa"/>
            <w:gridSpan w:val="2"/>
            <w:tcBorders>
              <w:top w:val="nil"/>
              <w:left w:val="nil"/>
              <w:bottom w:val="nil"/>
              <w:right w:val="nil"/>
            </w:tcBorders>
          </w:tcPr>
          <w:p w14:paraId="2333359C" w14:textId="77777777" w:rsidR="00062DA4" w:rsidRPr="008A2A13" w:rsidRDefault="00062DA4">
            <w:pPr>
              <w:rPr>
                <w:rFonts w:ascii="Arial Narrow" w:hAnsi="Arial Narrow"/>
                <w:b/>
              </w:rPr>
            </w:pPr>
            <w:r w:rsidRPr="008A2A13">
              <w:rPr>
                <w:rFonts w:ascii="Arial Narrow" w:hAnsi="Arial Narrow"/>
                <w:b/>
              </w:rPr>
              <w:t>Flammability</w:t>
            </w:r>
            <w:r w:rsidR="006C618B" w:rsidRPr="008A2A13">
              <w:rPr>
                <w:rFonts w:ascii="Arial Narrow" w:hAnsi="Arial Narrow"/>
                <w:b/>
              </w:rPr>
              <w:t xml:space="preserve"> (solid, gas):</w:t>
            </w:r>
          </w:p>
        </w:tc>
        <w:tc>
          <w:tcPr>
            <w:tcW w:w="7380" w:type="dxa"/>
            <w:tcBorders>
              <w:top w:val="nil"/>
              <w:left w:val="nil"/>
              <w:bottom w:val="nil"/>
              <w:right w:val="nil"/>
            </w:tcBorders>
          </w:tcPr>
          <w:p w14:paraId="7E9C7331" w14:textId="77777777" w:rsidR="00062DA4" w:rsidRDefault="00296CF9">
            <w:pPr>
              <w:rPr>
                <w:rFonts w:ascii="Arial Narrow" w:hAnsi="Arial Narrow"/>
              </w:rPr>
            </w:pPr>
            <w:r>
              <w:rPr>
                <w:rFonts w:ascii="Arial Narrow" w:hAnsi="Arial Narrow"/>
              </w:rPr>
              <w:t>Not specified</w:t>
            </w:r>
          </w:p>
        </w:tc>
      </w:tr>
      <w:tr w:rsidR="006C618B" w14:paraId="53EDCEDE" w14:textId="77777777" w:rsidTr="005930E5">
        <w:tc>
          <w:tcPr>
            <w:tcW w:w="3168" w:type="dxa"/>
            <w:gridSpan w:val="2"/>
            <w:tcBorders>
              <w:top w:val="nil"/>
              <w:left w:val="nil"/>
              <w:bottom w:val="nil"/>
              <w:right w:val="nil"/>
            </w:tcBorders>
          </w:tcPr>
          <w:p w14:paraId="2B1653F1" w14:textId="77777777" w:rsidR="006C618B" w:rsidRPr="008A2A13" w:rsidRDefault="006C618B">
            <w:pPr>
              <w:rPr>
                <w:rFonts w:ascii="Arial Narrow" w:hAnsi="Arial Narrow"/>
                <w:b/>
              </w:rPr>
            </w:pPr>
            <w:r w:rsidRPr="008A2A13">
              <w:rPr>
                <w:rFonts w:ascii="Arial Narrow" w:hAnsi="Arial Narrow"/>
                <w:b/>
              </w:rPr>
              <w:t>Upper/lower flammability or explosive limits:</w:t>
            </w:r>
          </w:p>
        </w:tc>
        <w:tc>
          <w:tcPr>
            <w:tcW w:w="7380" w:type="dxa"/>
            <w:tcBorders>
              <w:top w:val="nil"/>
              <w:left w:val="nil"/>
              <w:bottom w:val="nil"/>
              <w:right w:val="nil"/>
            </w:tcBorders>
          </w:tcPr>
          <w:p w14:paraId="129F1687" w14:textId="77777777" w:rsidR="006C618B" w:rsidRDefault="003127EA">
            <w:pPr>
              <w:rPr>
                <w:rFonts w:ascii="Arial Narrow" w:hAnsi="Arial Narrow"/>
              </w:rPr>
            </w:pPr>
            <w:r>
              <w:rPr>
                <w:rFonts w:ascii="Arial Narrow" w:hAnsi="Arial Narrow"/>
              </w:rPr>
              <w:t>UL%: 12.8</w:t>
            </w:r>
          </w:p>
          <w:p w14:paraId="7C2FE193" w14:textId="77777777" w:rsidR="003127EA" w:rsidRDefault="003127EA">
            <w:pPr>
              <w:rPr>
                <w:rFonts w:ascii="Arial Narrow" w:hAnsi="Arial Narrow"/>
              </w:rPr>
            </w:pPr>
            <w:r>
              <w:rPr>
                <w:rFonts w:ascii="Arial Narrow" w:hAnsi="Arial Narrow"/>
              </w:rPr>
              <w:t>LL%: 2.2</w:t>
            </w:r>
          </w:p>
        </w:tc>
      </w:tr>
      <w:tr w:rsidR="006C618B" w14:paraId="4F031668" w14:textId="77777777" w:rsidTr="005930E5">
        <w:tc>
          <w:tcPr>
            <w:tcW w:w="3168" w:type="dxa"/>
            <w:gridSpan w:val="2"/>
            <w:tcBorders>
              <w:top w:val="nil"/>
              <w:left w:val="nil"/>
              <w:bottom w:val="nil"/>
              <w:right w:val="nil"/>
            </w:tcBorders>
          </w:tcPr>
          <w:p w14:paraId="65260E43" w14:textId="77777777" w:rsidR="006C618B" w:rsidRPr="008A2A13" w:rsidRDefault="006C618B">
            <w:pPr>
              <w:rPr>
                <w:rFonts w:ascii="Arial Narrow" w:hAnsi="Arial Narrow"/>
                <w:b/>
              </w:rPr>
            </w:pPr>
            <w:r w:rsidRPr="008A2A13">
              <w:rPr>
                <w:rFonts w:ascii="Arial Narrow" w:hAnsi="Arial Narrow"/>
                <w:b/>
              </w:rPr>
              <w:t>Vapour pressure:</w:t>
            </w:r>
          </w:p>
        </w:tc>
        <w:tc>
          <w:tcPr>
            <w:tcW w:w="7380" w:type="dxa"/>
            <w:tcBorders>
              <w:top w:val="nil"/>
              <w:left w:val="nil"/>
              <w:bottom w:val="nil"/>
              <w:right w:val="nil"/>
            </w:tcBorders>
          </w:tcPr>
          <w:p w14:paraId="7FFE0497" w14:textId="77777777" w:rsidR="006C618B" w:rsidRDefault="003127EA">
            <w:pPr>
              <w:rPr>
                <w:rFonts w:ascii="Arial Narrow" w:hAnsi="Arial Narrow"/>
              </w:rPr>
            </w:pPr>
            <w:r>
              <w:rPr>
                <w:rFonts w:ascii="Arial Narrow" w:hAnsi="Arial Narrow"/>
              </w:rPr>
              <w:t>240mbar at 20</w:t>
            </w:r>
            <w:r w:rsidRPr="00DD5E43">
              <w:rPr>
                <w:rFonts w:ascii="Arial Narrow" w:hAnsi="Arial Narrow" w:cs="Lucida Grande"/>
                <w:color w:val="000000"/>
              </w:rPr>
              <w:t>°</w:t>
            </w:r>
            <w:r w:rsidRPr="00DD5E43">
              <w:rPr>
                <w:rFonts w:ascii="Arial Narrow" w:hAnsi="Arial Narrow"/>
              </w:rPr>
              <w:t>C</w:t>
            </w:r>
          </w:p>
        </w:tc>
      </w:tr>
      <w:tr w:rsidR="006C618B" w14:paraId="02B16A70" w14:textId="77777777" w:rsidTr="005930E5">
        <w:tc>
          <w:tcPr>
            <w:tcW w:w="3168" w:type="dxa"/>
            <w:gridSpan w:val="2"/>
            <w:tcBorders>
              <w:top w:val="nil"/>
              <w:left w:val="nil"/>
              <w:bottom w:val="nil"/>
              <w:right w:val="nil"/>
            </w:tcBorders>
          </w:tcPr>
          <w:p w14:paraId="447F6FDE" w14:textId="77777777" w:rsidR="006C618B" w:rsidRPr="008A2A13" w:rsidRDefault="006C618B">
            <w:pPr>
              <w:rPr>
                <w:rFonts w:ascii="Arial Narrow" w:hAnsi="Arial Narrow"/>
                <w:b/>
              </w:rPr>
            </w:pPr>
            <w:r w:rsidRPr="008A2A13">
              <w:rPr>
                <w:rFonts w:ascii="Arial Narrow" w:hAnsi="Arial Narrow"/>
                <w:b/>
              </w:rPr>
              <w:t>Vapour density:</w:t>
            </w:r>
          </w:p>
        </w:tc>
        <w:tc>
          <w:tcPr>
            <w:tcW w:w="7380" w:type="dxa"/>
            <w:tcBorders>
              <w:top w:val="nil"/>
              <w:left w:val="nil"/>
              <w:bottom w:val="nil"/>
              <w:right w:val="nil"/>
            </w:tcBorders>
          </w:tcPr>
          <w:p w14:paraId="67F37A8D" w14:textId="77777777" w:rsidR="006C618B" w:rsidRDefault="009151B4">
            <w:pPr>
              <w:rPr>
                <w:rFonts w:ascii="Arial Narrow" w:hAnsi="Arial Narrow"/>
              </w:rPr>
            </w:pPr>
            <w:r>
              <w:rPr>
                <w:rFonts w:ascii="Arial Narrow" w:hAnsi="Arial Narrow"/>
              </w:rPr>
              <w:t>Not specified</w:t>
            </w:r>
          </w:p>
        </w:tc>
      </w:tr>
      <w:tr w:rsidR="006C618B" w14:paraId="38E32367" w14:textId="77777777" w:rsidTr="005930E5">
        <w:tc>
          <w:tcPr>
            <w:tcW w:w="3168" w:type="dxa"/>
            <w:gridSpan w:val="2"/>
            <w:tcBorders>
              <w:top w:val="nil"/>
              <w:left w:val="nil"/>
              <w:bottom w:val="nil"/>
              <w:right w:val="nil"/>
            </w:tcBorders>
          </w:tcPr>
          <w:p w14:paraId="6B4CFDC9" w14:textId="77777777" w:rsidR="006C618B" w:rsidRPr="008A2A13" w:rsidRDefault="006C618B">
            <w:pPr>
              <w:rPr>
                <w:rFonts w:ascii="Arial Narrow" w:hAnsi="Arial Narrow"/>
                <w:b/>
              </w:rPr>
            </w:pPr>
            <w:r w:rsidRPr="008A2A13">
              <w:rPr>
                <w:rFonts w:ascii="Arial Narrow" w:hAnsi="Arial Narrow"/>
                <w:b/>
              </w:rPr>
              <w:t>Relative density:</w:t>
            </w:r>
          </w:p>
        </w:tc>
        <w:tc>
          <w:tcPr>
            <w:tcW w:w="7380" w:type="dxa"/>
            <w:tcBorders>
              <w:top w:val="nil"/>
              <w:left w:val="nil"/>
              <w:bottom w:val="nil"/>
              <w:right w:val="nil"/>
            </w:tcBorders>
          </w:tcPr>
          <w:p w14:paraId="03B10395" w14:textId="77777777" w:rsidR="006C618B" w:rsidRDefault="009151B4">
            <w:pPr>
              <w:rPr>
                <w:rFonts w:ascii="Arial Narrow" w:hAnsi="Arial Narrow"/>
              </w:rPr>
            </w:pPr>
            <w:r>
              <w:rPr>
                <w:rFonts w:ascii="Arial Narrow" w:hAnsi="Arial Narrow"/>
              </w:rPr>
              <w:t>&lt;1</w:t>
            </w:r>
          </w:p>
        </w:tc>
      </w:tr>
      <w:tr w:rsidR="006C618B" w14:paraId="335AF9AE" w14:textId="77777777" w:rsidTr="005930E5">
        <w:tc>
          <w:tcPr>
            <w:tcW w:w="3168" w:type="dxa"/>
            <w:gridSpan w:val="2"/>
            <w:tcBorders>
              <w:top w:val="nil"/>
              <w:left w:val="nil"/>
              <w:bottom w:val="nil"/>
              <w:right w:val="nil"/>
            </w:tcBorders>
          </w:tcPr>
          <w:p w14:paraId="7CD1E9B3" w14:textId="77777777" w:rsidR="006C618B" w:rsidRPr="008A2A13" w:rsidRDefault="006C618B">
            <w:pPr>
              <w:rPr>
                <w:rFonts w:ascii="Arial Narrow" w:hAnsi="Arial Narrow"/>
                <w:b/>
              </w:rPr>
            </w:pPr>
            <w:r w:rsidRPr="008A2A13">
              <w:rPr>
                <w:rFonts w:ascii="Arial Narrow" w:hAnsi="Arial Narrow"/>
                <w:b/>
              </w:rPr>
              <w:t>Solubility</w:t>
            </w:r>
            <w:r w:rsidR="003127EA">
              <w:rPr>
                <w:rFonts w:ascii="Arial Narrow" w:hAnsi="Arial Narrow"/>
                <w:b/>
              </w:rPr>
              <w:t xml:space="preserve"> </w:t>
            </w:r>
            <w:r w:rsidRPr="008A2A13">
              <w:rPr>
                <w:rFonts w:ascii="Arial Narrow" w:hAnsi="Arial Narrow"/>
                <w:b/>
              </w:rPr>
              <w:t>(ies):</w:t>
            </w:r>
          </w:p>
        </w:tc>
        <w:tc>
          <w:tcPr>
            <w:tcW w:w="7380" w:type="dxa"/>
            <w:tcBorders>
              <w:top w:val="nil"/>
              <w:left w:val="nil"/>
              <w:bottom w:val="nil"/>
              <w:right w:val="nil"/>
            </w:tcBorders>
          </w:tcPr>
          <w:p w14:paraId="1BFF7C94" w14:textId="77777777" w:rsidR="006C618B" w:rsidRDefault="003127EA">
            <w:pPr>
              <w:rPr>
                <w:rFonts w:ascii="Arial Narrow" w:hAnsi="Arial Narrow"/>
              </w:rPr>
            </w:pPr>
            <w:r>
              <w:rPr>
                <w:rFonts w:ascii="Arial Narrow" w:hAnsi="Arial Narrow"/>
              </w:rPr>
              <w:t>Completely soluble with water</w:t>
            </w:r>
          </w:p>
        </w:tc>
      </w:tr>
      <w:tr w:rsidR="006C618B" w14:paraId="75E24F78" w14:textId="77777777" w:rsidTr="005930E5">
        <w:tc>
          <w:tcPr>
            <w:tcW w:w="3168" w:type="dxa"/>
            <w:gridSpan w:val="2"/>
            <w:tcBorders>
              <w:top w:val="nil"/>
              <w:left w:val="nil"/>
              <w:bottom w:val="nil"/>
              <w:right w:val="nil"/>
            </w:tcBorders>
          </w:tcPr>
          <w:p w14:paraId="44295FBA" w14:textId="77777777" w:rsidR="006C618B" w:rsidRPr="008A2A13" w:rsidRDefault="006C618B">
            <w:pPr>
              <w:rPr>
                <w:rFonts w:ascii="Arial Narrow" w:hAnsi="Arial Narrow"/>
                <w:b/>
              </w:rPr>
            </w:pPr>
            <w:r w:rsidRPr="008A2A13">
              <w:rPr>
                <w:rFonts w:ascii="Arial Narrow" w:hAnsi="Arial Narrow"/>
                <w:b/>
              </w:rPr>
              <w:t>Partition coefficient: n-octanol/water</w:t>
            </w:r>
          </w:p>
        </w:tc>
        <w:tc>
          <w:tcPr>
            <w:tcW w:w="7380" w:type="dxa"/>
            <w:tcBorders>
              <w:top w:val="nil"/>
              <w:left w:val="nil"/>
              <w:bottom w:val="nil"/>
              <w:right w:val="nil"/>
            </w:tcBorders>
          </w:tcPr>
          <w:p w14:paraId="024A4268" w14:textId="77777777" w:rsidR="006C618B" w:rsidRDefault="003127EA">
            <w:pPr>
              <w:rPr>
                <w:rFonts w:ascii="Arial Narrow" w:hAnsi="Arial Narrow"/>
              </w:rPr>
            </w:pPr>
            <w:r>
              <w:rPr>
                <w:rFonts w:ascii="Arial Narrow" w:hAnsi="Arial Narrow"/>
              </w:rPr>
              <w:t>-0.24</w:t>
            </w:r>
          </w:p>
        </w:tc>
      </w:tr>
      <w:tr w:rsidR="00062DA4" w14:paraId="0C93A53E" w14:textId="77777777" w:rsidTr="005930E5">
        <w:tc>
          <w:tcPr>
            <w:tcW w:w="3168" w:type="dxa"/>
            <w:gridSpan w:val="2"/>
            <w:tcBorders>
              <w:top w:val="nil"/>
              <w:left w:val="nil"/>
              <w:bottom w:val="nil"/>
              <w:right w:val="nil"/>
            </w:tcBorders>
          </w:tcPr>
          <w:p w14:paraId="060F9793" w14:textId="77777777" w:rsidR="00062DA4" w:rsidRPr="008A2A13" w:rsidRDefault="00A538E6" w:rsidP="006C618B">
            <w:pPr>
              <w:rPr>
                <w:rFonts w:ascii="Arial Narrow" w:hAnsi="Arial Narrow"/>
                <w:b/>
              </w:rPr>
            </w:pPr>
            <w:r w:rsidRPr="008A2A13">
              <w:rPr>
                <w:rFonts w:ascii="Arial Narrow" w:hAnsi="Arial Narrow"/>
                <w:b/>
              </w:rPr>
              <w:t xml:space="preserve">Auto </w:t>
            </w:r>
            <w:r w:rsidR="006C618B" w:rsidRPr="008A2A13">
              <w:rPr>
                <w:rFonts w:ascii="Arial Narrow" w:hAnsi="Arial Narrow"/>
                <w:b/>
              </w:rPr>
              <w:t>ignition temperature:</w:t>
            </w:r>
          </w:p>
        </w:tc>
        <w:tc>
          <w:tcPr>
            <w:tcW w:w="7380" w:type="dxa"/>
            <w:tcBorders>
              <w:top w:val="nil"/>
              <w:left w:val="nil"/>
              <w:bottom w:val="nil"/>
              <w:right w:val="nil"/>
            </w:tcBorders>
          </w:tcPr>
          <w:p w14:paraId="1F3698E1" w14:textId="77777777" w:rsidR="00062DA4" w:rsidRDefault="003127EA">
            <w:pPr>
              <w:rPr>
                <w:rFonts w:ascii="Arial Narrow" w:hAnsi="Arial Narrow"/>
              </w:rPr>
            </w:pPr>
            <w:r>
              <w:rPr>
                <w:rFonts w:ascii="Arial Narrow" w:hAnsi="Arial Narrow"/>
              </w:rPr>
              <w:t>540</w:t>
            </w:r>
            <w:r w:rsidRPr="00DD5E43">
              <w:rPr>
                <w:rFonts w:ascii="Arial Narrow" w:hAnsi="Arial Narrow" w:cs="Lucida Grande"/>
                <w:color w:val="000000"/>
              </w:rPr>
              <w:t>°</w:t>
            </w:r>
            <w:r w:rsidRPr="00DD5E43">
              <w:rPr>
                <w:rFonts w:ascii="Arial Narrow" w:hAnsi="Arial Narrow"/>
              </w:rPr>
              <w:t>C</w:t>
            </w:r>
          </w:p>
        </w:tc>
      </w:tr>
      <w:tr w:rsidR="006C618B" w14:paraId="5FF3D926" w14:textId="77777777" w:rsidTr="005930E5">
        <w:tc>
          <w:tcPr>
            <w:tcW w:w="3168" w:type="dxa"/>
            <w:gridSpan w:val="2"/>
            <w:tcBorders>
              <w:top w:val="nil"/>
              <w:left w:val="nil"/>
              <w:bottom w:val="nil"/>
              <w:right w:val="nil"/>
            </w:tcBorders>
          </w:tcPr>
          <w:p w14:paraId="1736E32A" w14:textId="77777777" w:rsidR="006C618B" w:rsidRPr="008A2A13" w:rsidRDefault="006C618B" w:rsidP="006C618B">
            <w:pPr>
              <w:rPr>
                <w:rFonts w:ascii="Arial Narrow" w:hAnsi="Arial Narrow"/>
                <w:b/>
              </w:rPr>
            </w:pPr>
            <w:r w:rsidRPr="008A2A13">
              <w:rPr>
                <w:rFonts w:ascii="Arial Narrow" w:hAnsi="Arial Narrow"/>
                <w:b/>
              </w:rPr>
              <w:t>Decomposition temperature:</w:t>
            </w:r>
          </w:p>
        </w:tc>
        <w:tc>
          <w:tcPr>
            <w:tcW w:w="7380" w:type="dxa"/>
            <w:tcBorders>
              <w:top w:val="nil"/>
              <w:left w:val="nil"/>
              <w:bottom w:val="nil"/>
              <w:right w:val="nil"/>
            </w:tcBorders>
          </w:tcPr>
          <w:p w14:paraId="2FB5791B" w14:textId="77777777" w:rsidR="006C618B" w:rsidRDefault="009151B4">
            <w:pPr>
              <w:rPr>
                <w:rFonts w:ascii="Arial Narrow" w:hAnsi="Arial Narrow"/>
              </w:rPr>
            </w:pPr>
            <w:r>
              <w:rPr>
                <w:rFonts w:ascii="Arial Narrow" w:hAnsi="Arial Narrow"/>
              </w:rPr>
              <w:t>Not specified</w:t>
            </w:r>
          </w:p>
        </w:tc>
      </w:tr>
      <w:tr w:rsidR="006C618B" w14:paraId="759DECC9" w14:textId="77777777" w:rsidTr="005930E5">
        <w:tc>
          <w:tcPr>
            <w:tcW w:w="3168" w:type="dxa"/>
            <w:gridSpan w:val="2"/>
            <w:tcBorders>
              <w:top w:val="nil"/>
              <w:left w:val="nil"/>
              <w:bottom w:val="nil"/>
              <w:right w:val="nil"/>
            </w:tcBorders>
          </w:tcPr>
          <w:p w14:paraId="28DE6691" w14:textId="77777777" w:rsidR="006C618B" w:rsidRPr="008A2A13" w:rsidRDefault="006C618B" w:rsidP="006C618B">
            <w:pPr>
              <w:rPr>
                <w:rFonts w:ascii="Arial Narrow" w:hAnsi="Arial Narrow"/>
                <w:b/>
              </w:rPr>
            </w:pPr>
            <w:r w:rsidRPr="008A2A13">
              <w:rPr>
                <w:rFonts w:ascii="Arial Narrow" w:hAnsi="Arial Narrow"/>
                <w:b/>
              </w:rPr>
              <w:t>Viscosity:</w:t>
            </w:r>
          </w:p>
        </w:tc>
        <w:tc>
          <w:tcPr>
            <w:tcW w:w="7380" w:type="dxa"/>
            <w:tcBorders>
              <w:top w:val="nil"/>
              <w:left w:val="nil"/>
              <w:bottom w:val="nil"/>
              <w:right w:val="nil"/>
            </w:tcBorders>
          </w:tcPr>
          <w:p w14:paraId="77118165" w14:textId="77777777" w:rsidR="006C618B" w:rsidRDefault="003127EA">
            <w:pPr>
              <w:rPr>
                <w:rFonts w:ascii="Arial Narrow" w:hAnsi="Arial Narrow"/>
              </w:rPr>
            </w:pPr>
            <w:r>
              <w:rPr>
                <w:rFonts w:ascii="Arial Narrow" w:hAnsi="Arial Narrow"/>
              </w:rPr>
              <w:t>0.316 mPas at 25</w:t>
            </w:r>
            <w:r w:rsidRPr="00DD5E43">
              <w:rPr>
                <w:rFonts w:ascii="Arial Narrow" w:hAnsi="Arial Narrow" w:cs="Lucida Grande"/>
                <w:color w:val="000000"/>
              </w:rPr>
              <w:t>°</w:t>
            </w:r>
            <w:r w:rsidRPr="00DD5E43">
              <w:rPr>
                <w:rFonts w:ascii="Arial Narrow" w:hAnsi="Arial Narrow"/>
              </w:rPr>
              <w:t>C</w:t>
            </w:r>
          </w:p>
        </w:tc>
      </w:tr>
      <w:tr w:rsidR="00062DA4" w14:paraId="6EEC1F3C" w14:textId="77777777" w:rsidTr="005930E5">
        <w:tc>
          <w:tcPr>
            <w:tcW w:w="3168" w:type="dxa"/>
            <w:gridSpan w:val="2"/>
            <w:tcBorders>
              <w:top w:val="nil"/>
              <w:left w:val="nil"/>
              <w:bottom w:val="nil"/>
              <w:right w:val="nil"/>
            </w:tcBorders>
          </w:tcPr>
          <w:p w14:paraId="4691C6D7" w14:textId="77777777" w:rsidR="00062DA4" w:rsidRPr="008A2A13" w:rsidRDefault="00062DA4">
            <w:pPr>
              <w:rPr>
                <w:rFonts w:ascii="Arial Narrow" w:hAnsi="Arial Narrow"/>
                <w:b/>
              </w:rPr>
            </w:pPr>
            <w:r w:rsidRPr="008A2A13">
              <w:rPr>
                <w:rFonts w:ascii="Arial Narrow" w:hAnsi="Arial Narrow"/>
                <w:b/>
              </w:rPr>
              <w:t>Explosive properties</w:t>
            </w:r>
            <w:r w:rsidR="006C618B" w:rsidRPr="008A2A13">
              <w:rPr>
                <w:rFonts w:ascii="Arial Narrow" w:hAnsi="Arial Narrow"/>
                <w:b/>
              </w:rPr>
              <w:t>:</w:t>
            </w:r>
          </w:p>
        </w:tc>
        <w:tc>
          <w:tcPr>
            <w:tcW w:w="7380" w:type="dxa"/>
            <w:tcBorders>
              <w:top w:val="nil"/>
              <w:left w:val="nil"/>
              <w:bottom w:val="nil"/>
              <w:right w:val="nil"/>
            </w:tcBorders>
          </w:tcPr>
          <w:p w14:paraId="61860EA1" w14:textId="77777777" w:rsidR="00062DA4" w:rsidRDefault="00296CF9">
            <w:pPr>
              <w:rPr>
                <w:rFonts w:ascii="Arial Narrow" w:hAnsi="Arial Narrow"/>
              </w:rPr>
            </w:pPr>
            <w:r>
              <w:rPr>
                <w:rFonts w:ascii="Arial Narrow" w:hAnsi="Arial Narrow"/>
              </w:rPr>
              <w:t>Not specified</w:t>
            </w:r>
          </w:p>
        </w:tc>
      </w:tr>
      <w:tr w:rsidR="00062DA4" w14:paraId="631C6589" w14:textId="77777777" w:rsidTr="005930E5">
        <w:tc>
          <w:tcPr>
            <w:tcW w:w="3168" w:type="dxa"/>
            <w:gridSpan w:val="2"/>
            <w:tcBorders>
              <w:top w:val="nil"/>
              <w:left w:val="nil"/>
              <w:bottom w:val="nil"/>
              <w:right w:val="nil"/>
            </w:tcBorders>
          </w:tcPr>
          <w:p w14:paraId="73773E73" w14:textId="77777777" w:rsidR="00062DA4" w:rsidRPr="008A2A13" w:rsidRDefault="00062DA4">
            <w:pPr>
              <w:rPr>
                <w:rFonts w:ascii="Arial Narrow" w:hAnsi="Arial Narrow"/>
                <w:b/>
              </w:rPr>
            </w:pPr>
            <w:r w:rsidRPr="008A2A13">
              <w:rPr>
                <w:rFonts w:ascii="Arial Narrow" w:hAnsi="Arial Narrow"/>
                <w:b/>
              </w:rPr>
              <w:t>Oxidising properties</w:t>
            </w:r>
            <w:r w:rsidR="006C618B" w:rsidRPr="008A2A13">
              <w:rPr>
                <w:rFonts w:ascii="Arial Narrow" w:hAnsi="Arial Narrow"/>
                <w:b/>
              </w:rPr>
              <w:t>:</w:t>
            </w:r>
          </w:p>
        </w:tc>
        <w:tc>
          <w:tcPr>
            <w:tcW w:w="7380" w:type="dxa"/>
            <w:tcBorders>
              <w:top w:val="nil"/>
              <w:left w:val="nil"/>
              <w:bottom w:val="nil"/>
              <w:right w:val="nil"/>
            </w:tcBorders>
          </w:tcPr>
          <w:p w14:paraId="40A3B325" w14:textId="77777777" w:rsidR="00062DA4" w:rsidRDefault="00296CF9">
            <w:pPr>
              <w:rPr>
                <w:rFonts w:ascii="Arial Narrow" w:hAnsi="Arial Narrow"/>
              </w:rPr>
            </w:pPr>
            <w:r>
              <w:rPr>
                <w:rFonts w:ascii="Arial Narrow" w:hAnsi="Arial Narrow"/>
              </w:rPr>
              <w:t>Not specified</w:t>
            </w:r>
          </w:p>
        </w:tc>
      </w:tr>
      <w:tr w:rsidR="006C618B" w14:paraId="100D7F40" w14:textId="77777777" w:rsidTr="005930E5">
        <w:tc>
          <w:tcPr>
            <w:tcW w:w="10548" w:type="dxa"/>
            <w:gridSpan w:val="3"/>
            <w:tcBorders>
              <w:top w:val="nil"/>
              <w:left w:val="nil"/>
              <w:bottom w:val="nil"/>
              <w:right w:val="nil"/>
            </w:tcBorders>
          </w:tcPr>
          <w:p w14:paraId="53702377" w14:textId="77777777" w:rsidR="006C618B" w:rsidRDefault="006C618B" w:rsidP="006C618B">
            <w:pPr>
              <w:tabs>
                <w:tab w:val="left" w:pos="360"/>
              </w:tabs>
              <w:rPr>
                <w:rFonts w:ascii="Arial Narrow" w:hAnsi="Arial Narrow"/>
              </w:rPr>
            </w:pPr>
            <w:r>
              <w:rPr>
                <w:rFonts w:ascii="Arial Narrow" w:hAnsi="Arial Narrow"/>
              </w:rPr>
              <w:lastRenderedPageBreak/>
              <w:tab/>
            </w:r>
          </w:p>
        </w:tc>
      </w:tr>
      <w:tr w:rsidR="009151B4" w14:paraId="128DF646" w14:textId="77777777" w:rsidTr="005930E5">
        <w:tc>
          <w:tcPr>
            <w:tcW w:w="10548" w:type="dxa"/>
            <w:gridSpan w:val="3"/>
            <w:tcBorders>
              <w:top w:val="nil"/>
              <w:left w:val="nil"/>
              <w:bottom w:val="nil"/>
              <w:right w:val="nil"/>
            </w:tcBorders>
          </w:tcPr>
          <w:p w14:paraId="70D766C1" w14:textId="77777777" w:rsidR="009151B4" w:rsidRDefault="009151B4">
            <w:pPr>
              <w:rPr>
                <w:rFonts w:ascii="Arial Narrow" w:hAnsi="Arial Narrow"/>
              </w:rPr>
            </w:pPr>
            <w:r w:rsidRPr="009151B4">
              <w:rPr>
                <w:rFonts w:ascii="Arial Narrow" w:hAnsi="Arial Narrow"/>
                <w:b/>
              </w:rPr>
              <w:t>9.2 Other Information</w:t>
            </w:r>
          </w:p>
        </w:tc>
      </w:tr>
      <w:tr w:rsidR="003E50B8" w14:paraId="7772E61F" w14:textId="77777777" w:rsidTr="005930E5">
        <w:tc>
          <w:tcPr>
            <w:tcW w:w="3168" w:type="dxa"/>
            <w:gridSpan w:val="2"/>
            <w:tcBorders>
              <w:top w:val="nil"/>
              <w:left w:val="nil"/>
              <w:bottom w:val="nil"/>
              <w:right w:val="nil"/>
            </w:tcBorders>
          </w:tcPr>
          <w:p w14:paraId="6B2D8E27" w14:textId="77777777" w:rsidR="003E50B8" w:rsidRPr="003E50B8" w:rsidRDefault="003E50B8">
            <w:pPr>
              <w:rPr>
                <w:rFonts w:ascii="Arial Narrow" w:hAnsi="Arial Narrow"/>
              </w:rPr>
            </w:pPr>
            <w:r w:rsidRPr="003E50B8">
              <w:rPr>
                <w:rFonts w:ascii="Arial Narrow" w:hAnsi="Arial Narrow"/>
              </w:rPr>
              <w:t>VOC (g/L)</w:t>
            </w:r>
          </w:p>
        </w:tc>
        <w:tc>
          <w:tcPr>
            <w:tcW w:w="7380" w:type="dxa"/>
            <w:tcBorders>
              <w:top w:val="nil"/>
              <w:left w:val="nil"/>
              <w:bottom w:val="nil"/>
              <w:right w:val="nil"/>
            </w:tcBorders>
          </w:tcPr>
          <w:p w14:paraId="4DB36D3F" w14:textId="77777777" w:rsidR="003E50B8" w:rsidRPr="003E50B8" w:rsidRDefault="003127EA">
            <w:pPr>
              <w:rPr>
                <w:rFonts w:ascii="Arial Narrow" w:hAnsi="Arial Narrow"/>
              </w:rPr>
            </w:pPr>
            <w:r>
              <w:rPr>
                <w:rFonts w:ascii="Arial Narrow" w:hAnsi="Arial Narrow"/>
              </w:rPr>
              <w:t>1000</w:t>
            </w:r>
          </w:p>
        </w:tc>
      </w:tr>
    </w:tbl>
    <w:p w14:paraId="0DF3241B" w14:textId="77777777" w:rsidR="00062DA4" w:rsidRDefault="00062DA4">
      <w:pPr>
        <w:rPr>
          <w:rFonts w:ascii="Arial Narrow" w:hAnsi="Arial Narrow"/>
        </w:rPr>
      </w:pPr>
    </w:p>
    <w:tbl>
      <w:tblPr>
        <w:tblW w:w="10598" w:type="dxa"/>
        <w:tblLook w:val="0000" w:firstRow="0" w:lastRow="0" w:firstColumn="0" w:lastColumn="0" w:noHBand="0" w:noVBand="0"/>
      </w:tblPr>
      <w:tblGrid>
        <w:gridCol w:w="600"/>
        <w:gridCol w:w="2627"/>
        <w:gridCol w:w="7371"/>
      </w:tblGrid>
      <w:tr w:rsidR="00062DA4" w14:paraId="4132C477" w14:textId="77777777" w:rsidTr="005930E5">
        <w:trPr>
          <w:cantSplit/>
        </w:trPr>
        <w:tc>
          <w:tcPr>
            <w:tcW w:w="10598" w:type="dxa"/>
            <w:gridSpan w:val="3"/>
          </w:tcPr>
          <w:p w14:paraId="43BCE890" w14:textId="77777777" w:rsidR="00062DA4" w:rsidRPr="003E50B8" w:rsidRDefault="00062DA4">
            <w:pPr>
              <w:rPr>
                <w:rFonts w:ascii="Arial Narrow" w:hAnsi="Arial Narrow"/>
                <w:b/>
              </w:rPr>
            </w:pPr>
            <w:r w:rsidRPr="003E50B8">
              <w:rPr>
                <w:rFonts w:ascii="Arial Narrow" w:hAnsi="Arial Narrow"/>
                <w:b/>
              </w:rPr>
              <w:t>10.   STABILITY AND REACTIVITY</w:t>
            </w:r>
          </w:p>
        </w:tc>
      </w:tr>
      <w:tr w:rsidR="003E50B8" w14:paraId="34656504" w14:textId="77777777" w:rsidTr="005930E5">
        <w:trPr>
          <w:cantSplit/>
        </w:trPr>
        <w:tc>
          <w:tcPr>
            <w:tcW w:w="600" w:type="dxa"/>
          </w:tcPr>
          <w:p w14:paraId="53A7CF23" w14:textId="77777777" w:rsidR="003E50B8" w:rsidRPr="003E50B8" w:rsidRDefault="003E50B8">
            <w:pPr>
              <w:rPr>
                <w:rFonts w:ascii="Arial Narrow" w:hAnsi="Arial Narrow"/>
                <w:b/>
              </w:rPr>
            </w:pPr>
            <w:r>
              <w:rPr>
                <w:rFonts w:ascii="Arial Narrow" w:hAnsi="Arial Narrow"/>
                <w:b/>
              </w:rPr>
              <w:t>10.1</w:t>
            </w:r>
          </w:p>
        </w:tc>
        <w:tc>
          <w:tcPr>
            <w:tcW w:w="2627" w:type="dxa"/>
          </w:tcPr>
          <w:p w14:paraId="67C25D9C" w14:textId="77777777" w:rsidR="003E50B8" w:rsidRPr="003E50B8" w:rsidRDefault="003E50B8">
            <w:pPr>
              <w:rPr>
                <w:rFonts w:ascii="Arial Narrow" w:hAnsi="Arial Narrow"/>
                <w:b/>
              </w:rPr>
            </w:pPr>
            <w:r>
              <w:rPr>
                <w:rFonts w:ascii="Arial Narrow" w:hAnsi="Arial Narrow"/>
                <w:b/>
              </w:rPr>
              <w:t>Reactivity</w:t>
            </w:r>
            <w:r w:rsidR="004F0D23">
              <w:rPr>
                <w:rFonts w:ascii="Arial Narrow" w:hAnsi="Arial Narrow"/>
                <w:b/>
              </w:rPr>
              <w:t>:</w:t>
            </w:r>
          </w:p>
        </w:tc>
        <w:tc>
          <w:tcPr>
            <w:tcW w:w="7371" w:type="dxa"/>
          </w:tcPr>
          <w:p w14:paraId="268E1918" w14:textId="77777777" w:rsidR="003E50B8" w:rsidRPr="003E50B8" w:rsidRDefault="003E50B8">
            <w:pPr>
              <w:rPr>
                <w:rFonts w:ascii="Arial Narrow" w:hAnsi="Arial Narrow"/>
              </w:rPr>
            </w:pPr>
            <w:r>
              <w:rPr>
                <w:rFonts w:ascii="Arial Narrow" w:hAnsi="Arial Narrow"/>
              </w:rPr>
              <w:t>No data available</w:t>
            </w:r>
          </w:p>
        </w:tc>
      </w:tr>
      <w:tr w:rsidR="003E50B8" w14:paraId="727EAE56" w14:textId="77777777" w:rsidTr="005930E5">
        <w:trPr>
          <w:cantSplit/>
        </w:trPr>
        <w:tc>
          <w:tcPr>
            <w:tcW w:w="600" w:type="dxa"/>
          </w:tcPr>
          <w:p w14:paraId="30E1263E" w14:textId="77777777" w:rsidR="003E50B8" w:rsidRPr="003E50B8" w:rsidRDefault="003E50B8">
            <w:pPr>
              <w:rPr>
                <w:rFonts w:ascii="Arial Narrow" w:hAnsi="Arial Narrow"/>
                <w:b/>
              </w:rPr>
            </w:pPr>
            <w:r>
              <w:rPr>
                <w:rFonts w:ascii="Arial Narrow" w:hAnsi="Arial Narrow"/>
                <w:b/>
              </w:rPr>
              <w:t>10.2</w:t>
            </w:r>
          </w:p>
        </w:tc>
        <w:tc>
          <w:tcPr>
            <w:tcW w:w="2627" w:type="dxa"/>
          </w:tcPr>
          <w:p w14:paraId="4884DF8E" w14:textId="77777777" w:rsidR="003E50B8" w:rsidRPr="003E50B8" w:rsidRDefault="003E50B8">
            <w:pPr>
              <w:rPr>
                <w:rFonts w:ascii="Arial Narrow" w:hAnsi="Arial Narrow"/>
                <w:b/>
              </w:rPr>
            </w:pPr>
            <w:r>
              <w:rPr>
                <w:rFonts w:ascii="Arial Narrow" w:hAnsi="Arial Narrow"/>
                <w:b/>
              </w:rPr>
              <w:t>Chemical stability</w:t>
            </w:r>
            <w:r w:rsidR="004F0D23">
              <w:rPr>
                <w:rFonts w:ascii="Arial Narrow" w:hAnsi="Arial Narrow"/>
                <w:b/>
              </w:rPr>
              <w:t>:</w:t>
            </w:r>
          </w:p>
        </w:tc>
        <w:tc>
          <w:tcPr>
            <w:tcW w:w="7371" w:type="dxa"/>
          </w:tcPr>
          <w:p w14:paraId="2C812BEB" w14:textId="77777777" w:rsidR="003E50B8" w:rsidRPr="003E50B8" w:rsidRDefault="003E50B8">
            <w:pPr>
              <w:rPr>
                <w:rFonts w:ascii="Arial Narrow" w:hAnsi="Arial Narrow"/>
              </w:rPr>
            </w:pPr>
            <w:r>
              <w:rPr>
                <w:rFonts w:ascii="Arial Narrow" w:hAnsi="Arial Narrow"/>
              </w:rPr>
              <w:t>The mixture is stable under the recommended handling and storage conditions in section 7</w:t>
            </w:r>
            <w:r w:rsidR="004F0D23">
              <w:rPr>
                <w:rFonts w:ascii="Arial Narrow" w:hAnsi="Arial Narrow"/>
              </w:rPr>
              <w:t>.</w:t>
            </w:r>
          </w:p>
        </w:tc>
      </w:tr>
      <w:tr w:rsidR="003E50B8" w14:paraId="0CF951F3" w14:textId="77777777" w:rsidTr="005930E5">
        <w:trPr>
          <w:cantSplit/>
        </w:trPr>
        <w:tc>
          <w:tcPr>
            <w:tcW w:w="600" w:type="dxa"/>
          </w:tcPr>
          <w:p w14:paraId="00F2FC87" w14:textId="77777777" w:rsidR="003E50B8" w:rsidRPr="003E50B8" w:rsidRDefault="003E50B8">
            <w:pPr>
              <w:rPr>
                <w:rFonts w:ascii="Arial Narrow" w:hAnsi="Arial Narrow"/>
                <w:b/>
              </w:rPr>
            </w:pPr>
            <w:r>
              <w:rPr>
                <w:rFonts w:ascii="Arial Narrow" w:hAnsi="Arial Narrow"/>
                <w:b/>
              </w:rPr>
              <w:t>10.3</w:t>
            </w:r>
          </w:p>
        </w:tc>
        <w:tc>
          <w:tcPr>
            <w:tcW w:w="2627" w:type="dxa"/>
          </w:tcPr>
          <w:p w14:paraId="04CE6E16" w14:textId="77777777" w:rsidR="003E50B8" w:rsidRPr="003E50B8" w:rsidRDefault="003E50B8">
            <w:pPr>
              <w:rPr>
                <w:rFonts w:ascii="Arial Narrow" w:hAnsi="Arial Narrow"/>
                <w:b/>
              </w:rPr>
            </w:pPr>
            <w:r>
              <w:rPr>
                <w:rFonts w:ascii="Arial Narrow" w:hAnsi="Arial Narrow"/>
                <w:b/>
              </w:rPr>
              <w:t>Possibility of hazardous reactions</w:t>
            </w:r>
            <w:r w:rsidR="004F0D23">
              <w:rPr>
                <w:rFonts w:ascii="Arial Narrow" w:hAnsi="Arial Narrow"/>
                <w:b/>
              </w:rPr>
              <w:t>:</w:t>
            </w:r>
          </w:p>
        </w:tc>
        <w:tc>
          <w:tcPr>
            <w:tcW w:w="7371" w:type="dxa"/>
          </w:tcPr>
          <w:p w14:paraId="7E61E774" w14:textId="77777777" w:rsidR="003E50B8" w:rsidRPr="003E50B8" w:rsidRDefault="004F0D23" w:rsidP="003127EA">
            <w:pPr>
              <w:rPr>
                <w:rFonts w:ascii="Arial Narrow" w:hAnsi="Arial Narrow"/>
              </w:rPr>
            </w:pPr>
            <w:r>
              <w:rPr>
                <w:rFonts w:ascii="Arial Narrow" w:hAnsi="Arial Narrow"/>
              </w:rPr>
              <w:t xml:space="preserve">When exposed to high temperatures, the mixture can release hazardous decomposition products such as carbon monoxide and dioxide fumes </w:t>
            </w:r>
          </w:p>
        </w:tc>
      </w:tr>
      <w:tr w:rsidR="003E50B8" w14:paraId="589E42FD" w14:textId="77777777" w:rsidTr="005930E5">
        <w:trPr>
          <w:cantSplit/>
        </w:trPr>
        <w:tc>
          <w:tcPr>
            <w:tcW w:w="600" w:type="dxa"/>
          </w:tcPr>
          <w:p w14:paraId="53C994CB" w14:textId="77777777" w:rsidR="003E50B8" w:rsidRPr="003E50B8" w:rsidRDefault="003E50B8">
            <w:pPr>
              <w:rPr>
                <w:rFonts w:ascii="Arial Narrow" w:hAnsi="Arial Narrow"/>
                <w:b/>
              </w:rPr>
            </w:pPr>
            <w:r>
              <w:rPr>
                <w:rFonts w:ascii="Arial Narrow" w:hAnsi="Arial Narrow"/>
                <w:b/>
              </w:rPr>
              <w:t>10.4</w:t>
            </w:r>
          </w:p>
        </w:tc>
        <w:tc>
          <w:tcPr>
            <w:tcW w:w="2627" w:type="dxa"/>
          </w:tcPr>
          <w:p w14:paraId="775E0E74" w14:textId="77777777" w:rsidR="003E50B8" w:rsidRPr="003E50B8" w:rsidRDefault="003E50B8">
            <w:pPr>
              <w:rPr>
                <w:rFonts w:ascii="Arial Narrow" w:hAnsi="Arial Narrow"/>
                <w:b/>
              </w:rPr>
            </w:pPr>
            <w:r>
              <w:rPr>
                <w:rFonts w:ascii="Arial Narrow" w:hAnsi="Arial Narrow"/>
                <w:b/>
              </w:rPr>
              <w:t>Conditions to avoid</w:t>
            </w:r>
            <w:r w:rsidR="004F0D23">
              <w:rPr>
                <w:rFonts w:ascii="Arial Narrow" w:hAnsi="Arial Narrow"/>
                <w:b/>
              </w:rPr>
              <w:t>:</w:t>
            </w:r>
          </w:p>
        </w:tc>
        <w:tc>
          <w:tcPr>
            <w:tcW w:w="7371" w:type="dxa"/>
          </w:tcPr>
          <w:p w14:paraId="6E5D68C1" w14:textId="77777777" w:rsidR="003E50B8" w:rsidRDefault="004F0D23">
            <w:pPr>
              <w:rPr>
                <w:rFonts w:ascii="Arial Narrow" w:hAnsi="Arial Narrow"/>
              </w:rPr>
            </w:pPr>
            <w:r>
              <w:rPr>
                <w:rFonts w:ascii="Arial Narrow" w:hAnsi="Arial Narrow"/>
              </w:rPr>
              <w:t>Any apparatus likely to produce a flame or to have a metallic surface at high temperature (burners, electric arcs, furnaces etc.) must not be allowed on the premises.</w:t>
            </w:r>
          </w:p>
          <w:p w14:paraId="1088B49E" w14:textId="77777777" w:rsidR="004F0D23" w:rsidRDefault="004F0D23">
            <w:pPr>
              <w:rPr>
                <w:rFonts w:ascii="Arial Narrow" w:hAnsi="Arial Narrow"/>
              </w:rPr>
            </w:pPr>
            <w:r>
              <w:rPr>
                <w:rFonts w:ascii="Arial Narrow" w:hAnsi="Arial Narrow"/>
              </w:rPr>
              <w:t>Avoid:</w:t>
            </w:r>
          </w:p>
          <w:p w14:paraId="6785D8A7" w14:textId="77777777" w:rsidR="004F0D23" w:rsidRDefault="004F0D23" w:rsidP="004F0D23">
            <w:pPr>
              <w:numPr>
                <w:ilvl w:val="0"/>
                <w:numId w:val="3"/>
              </w:numPr>
              <w:rPr>
                <w:rFonts w:ascii="Arial Narrow" w:hAnsi="Arial Narrow"/>
              </w:rPr>
            </w:pPr>
            <w:r>
              <w:rPr>
                <w:rFonts w:ascii="Arial Narrow" w:hAnsi="Arial Narrow"/>
              </w:rPr>
              <w:t>accumulation of electrostatic charges</w:t>
            </w:r>
          </w:p>
          <w:p w14:paraId="14D574E8" w14:textId="77777777" w:rsidR="004F0D23" w:rsidRDefault="004F0D23" w:rsidP="004F0D23">
            <w:pPr>
              <w:numPr>
                <w:ilvl w:val="0"/>
                <w:numId w:val="3"/>
              </w:numPr>
              <w:rPr>
                <w:rFonts w:ascii="Arial Narrow" w:hAnsi="Arial Narrow"/>
              </w:rPr>
            </w:pPr>
            <w:r>
              <w:rPr>
                <w:rFonts w:ascii="Arial Narrow" w:hAnsi="Arial Narrow"/>
              </w:rPr>
              <w:t>heating</w:t>
            </w:r>
          </w:p>
          <w:p w14:paraId="5BF2B3E2" w14:textId="77777777" w:rsidR="004F0D23" w:rsidRDefault="004F0D23" w:rsidP="004F0D23">
            <w:pPr>
              <w:numPr>
                <w:ilvl w:val="0"/>
                <w:numId w:val="3"/>
              </w:numPr>
              <w:rPr>
                <w:rFonts w:ascii="Arial Narrow" w:hAnsi="Arial Narrow"/>
              </w:rPr>
            </w:pPr>
            <w:r>
              <w:rPr>
                <w:rFonts w:ascii="Arial Narrow" w:hAnsi="Arial Narrow"/>
              </w:rPr>
              <w:t>heat</w:t>
            </w:r>
          </w:p>
          <w:p w14:paraId="08EBC982" w14:textId="77777777" w:rsidR="004F0D23" w:rsidRPr="003E50B8" w:rsidRDefault="004F0D23" w:rsidP="004F0D23">
            <w:pPr>
              <w:numPr>
                <w:ilvl w:val="0"/>
                <w:numId w:val="3"/>
              </w:numPr>
              <w:rPr>
                <w:rFonts w:ascii="Arial Narrow" w:hAnsi="Arial Narrow"/>
              </w:rPr>
            </w:pPr>
            <w:r>
              <w:rPr>
                <w:rFonts w:ascii="Arial Narrow" w:hAnsi="Arial Narrow"/>
              </w:rPr>
              <w:t>flames and hot surfaces</w:t>
            </w:r>
          </w:p>
        </w:tc>
      </w:tr>
      <w:tr w:rsidR="003E50B8" w14:paraId="18F58FEE" w14:textId="77777777" w:rsidTr="005930E5">
        <w:trPr>
          <w:cantSplit/>
        </w:trPr>
        <w:tc>
          <w:tcPr>
            <w:tcW w:w="600" w:type="dxa"/>
          </w:tcPr>
          <w:p w14:paraId="4A7CB7AE" w14:textId="77777777" w:rsidR="003E50B8" w:rsidRPr="003E50B8" w:rsidRDefault="003E50B8">
            <w:pPr>
              <w:rPr>
                <w:rFonts w:ascii="Arial Narrow" w:hAnsi="Arial Narrow"/>
                <w:b/>
              </w:rPr>
            </w:pPr>
            <w:r>
              <w:rPr>
                <w:rFonts w:ascii="Arial Narrow" w:hAnsi="Arial Narrow"/>
                <w:b/>
              </w:rPr>
              <w:t>10.5</w:t>
            </w:r>
          </w:p>
        </w:tc>
        <w:tc>
          <w:tcPr>
            <w:tcW w:w="2627" w:type="dxa"/>
          </w:tcPr>
          <w:p w14:paraId="2D9F6AE6" w14:textId="77777777" w:rsidR="003E50B8" w:rsidRPr="003E50B8" w:rsidRDefault="003E50B8">
            <w:pPr>
              <w:rPr>
                <w:rFonts w:ascii="Arial Narrow" w:hAnsi="Arial Narrow"/>
                <w:b/>
              </w:rPr>
            </w:pPr>
            <w:r>
              <w:rPr>
                <w:rFonts w:ascii="Arial Narrow" w:hAnsi="Arial Narrow"/>
                <w:b/>
              </w:rPr>
              <w:t>Incompatible materials</w:t>
            </w:r>
            <w:r w:rsidR="004F0D23">
              <w:rPr>
                <w:rFonts w:ascii="Arial Narrow" w:hAnsi="Arial Narrow"/>
                <w:b/>
              </w:rPr>
              <w:t>:</w:t>
            </w:r>
          </w:p>
        </w:tc>
        <w:tc>
          <w:tcPr>
            <w:tcW w:w="7371" w:type="dxa"/>
          </w:tcPr>
          <w:p w14:paraId="57D4C77B" w14:textId="77777777" w:rsidR="003E50B8" w:rsidRPr="003E50B8" w:rsidRDefault="004F0D23">
            <w:pPr>
              <w:rPr>
                <w:rFonts w:ascii="Arial Narrow" w:hAnsi="Arial Narrow"/>
              </w:rPr>
            </w:pPr>
            <w:r>
              <w:rPr>
                <w:rFonts w:ascii="Arial Narrow" w:hAnsi="Arial Narrow"/>
              </w:rPr>
              <w:t>None specified</w:t>
            </w:r>
          </w:p>
        </w:tc>
      </w:tr>
      <w:tr w:rsidR="003E50B8" w14:paraId="7C6828C9" w14:textId="77777777" w:rsidTr="005930E5">
        <w:trPr>
          <w:cantSplit/>
        </w:trPr>
        <w:tc>
          <w:tcPr>
            <w:tcW w:w="600" w:type="dxa"/>
          </w:tcPr>
          <w:p w14:paraId="1F9F5390" w14:textId="77777777" w:rsidR="003E50B8" w:rsidRPr="003E50B8" w:rsidRDefault="003E50B8">
            <w:pPr>
              <w:rPr>
                <w:rFonts w:ascii="Arial Narrow" w:hAnsi="Arial Narrow"/>
                <w:b/>
              </w:rPr>
            </w:pPr>
            <w:r>
              <w:rPr>
                <w:rFonts w:ascii="Arial Narrow" w:hAnsi="Arial Narrow"/>
                <w:b/>
              </w:rPr>
              <w:t>10.6</w:t>
            </w:r>
          </w:p>
        </w:tc>
        <w:tc>
          <w:tcPr>
            <w:tcW w:w="2627" w:type="dxa"/>
          </w:tcPr>
          <w:p w14:paraId="3E557455" w14:textId="77777777" w:rsidR="003E50B8" w:rsidRPr="003E50B8" w:rsidRDefault="003E50B8">
            <w:pPr>
              <w:rPr>
                <w:rFonts w:ascii="Arial Narrow" w:hAnsi="Arial Narrow"/>
                <w:b/>
              </w:rPr>
            </w:pPr>
            <w:r>
              <w:rPr>
                <w:rFonts w:ascii="Arial Narrow" w:hAnsi="Arial Narrow"/>
                <w:b/>
              </w:rPr>
              <w:t>Hazardous decomposition products</w:t>
            </w:r>
            <w:r w:rsidR="004F0D23">
              <w:rPr>
                <w:rFonts w:ascii="Arial Narrow" w:hAnsi="Arial Narrow"/>
                <w:b/>
              </w:rPr>
              <w:t>:</w:t>
            </w:r>
          </w:p>
        </w:tc>
        <w:tc>
          <w:tcPr>
            <w:tcW w:w="7371" w:type="dxa"/>
          </w:tcPr>
          <w:p w14:paraId="6F5CC37B" w14:textId="77777777" w:rsidR="003E50B8" w:rsidRDefault="004F0D23">
            <w:pPr>
              <w:rPr>
                <w:rFonts w:ascii="Arial Narrow" w:hAnsi="Arial Narrow"/>
              </w:rPr>
            </w:pPr>
            <w:r>
              <w:rPr>
                <w:rFonts w:ascii="Arial Narrow" w:hAnsi="Arial Narrow"/>
              </w:rPr>
              <w:t>Thermal decomposition may release/form:</w:t>
            </w:r>
          </w:p>
          <w:p w14:paraId="54C44762" w14:textId="77777777" w:rsidR="004F0D23" w:rsidRDefault="004F0D23" w:rsidP="004F0D23">
            <w:pPr>
              <w:numPr>
                <w:ilvl w:val="0"/>
                <w:numId w:val="3"/>
              </w:numPr>
              <w:rPr>
                <w:rFonts w:ascii="Arial Narrow" w:hAnsi="Arial Narrow"/>
              </w:rPr>
            </w:pPr>
            <w:r>
              <w:rPr>
                <w:rFonts w:ascii="Arial Narrow" w:hAnsi="Arial Narrow"/>
              </w:rPr>
              <w:t>carbon monoxide (CO)</w:t>
            </w:r>
          </w:p>
          <w:p w14:paraId="08F364A1" w14:textId="77777777" w:rsidR="004F0D23" w:rsidRPr="003E50B8" w:rsidRDefault="004F0D23" w:rsidP="004F0D23">
            <w:pPr>
              <w:numPr>
                <w:ilvl w:val="0"/>
                <w:numId w:val="3"/>
              </w:numPr>
              <w:rPr>
                <w:rFonts w:ascii="Arial Narrow" w:hAnsi="Arial Narrow"/>
              </w:rPr>
            </w:pPr>
            <w:r>
              <w:rPr>
                <w:rFonts w:ascii="Arial Narrow" w:hAnsi="Arial Narrow"/>
              </w:rPr>
              <w:t>carbon dioxide (CO2)</w:t>
            </w:r>
          </w:p>
        </w:tc>
      </w:tr>
    </w:tbl>
    <w:p w14:paraId="42F19EFB" w14:textId="77777777" w:rsidR="00062DA4" w:rsidRDefault="00062DA4">
      <w:pPr>
        <w:rPr>
          <w:rFonts w:ascii="Arial Narrow" w:hAnsi="Arial Narrow"/>
        </w:rPr>
      </w:pPr>
    </w:p>
    <w:tbl>
      <w:tblPr>
        <w:tblW w:w="0" w:type="auto"/>
        <w:tblLayout w:type="fixed"/>
        <w:tblLook w:val="0000" w:firstRow="0" w:lastRow="0" w:firstColumn="0" w:lastColumn="0" w:noHBand="0" w:noVBand="0"/>
      </w:tblPr>
      <w:tblGrid>
        <w:gridCol w:w="675"/>
        <w:gridCol w:w="2552"/>
        <w:gridCol w:w="1701"/>
        <w:gridCol w:w="5620"/>
      </w:tblGrid>
      <w:tr w:rsidR="00062DA4" w14:paraId="4C4E4D86" w14:textId="77777777" w:rsidTr="005930E5">
        <w:trPr>
          <w:cantSplit/>
        </w:trPr>
        <w:tc>
          <w:tcPr>
            <w:tcW w:w="10548" w:type="dxa"/>
            <w:gridSpan w:val="4"/>
          </w:tcPr>
          <w:p w14:paraId="4A6CD5AE" w14:textId="77777777" w:rsidR="00062DA4" w:rsidRPr="004F0D23" w:rsidRDefault="00186C5E">
            <w:pPr>
              <w:rPr>
                <w:rFonts w:ascii="Arial Narrow" w:hAnsi="Arial Narrow"/>
                <w:b/>
              </w:rPr>
            </w:pPr>
            <w:r>
              <w:rPr>
                <w:rFonts w:ascii="Arial Narrow" w:hAnsi="Arial Narrow"/>
                <w:b/>
              </w:rPr>
              <w:t xml:space="preserve">11.  </w:t>
            </w:r>
            <w:r w:rsidR="00062DA4" w:rsidRPr="004F0D23">
              <w:rPr>
                <w:rFonts w:ascii="Arial Narrow" w:hAnsi="Arial Narrow"/>
                <w:b/>
              </w:rPr>
              <w:t>TOXICOLOGICAL INFORMATION</w:t>
            </w:r>
          </w:p>
        </w:tc>
      </w:tr>
      <w:tr w:rsidR="00186C5E" w14:paraId="5A4FB895" w14:textId="77777777" w:rsidTr="005930E5">
        <w:trPr>
          <w:cantSplit/>
        </w:trPr>
        <w:tc>
          <w:tcPr>
            <w:tcW w:w="675" w:type="dxa"/>
          </w:tcPr>
          <w:p w14:paraId="7300FB4C" w14:textId="77777777" w:rsidR="00186C5E" w:rsidRPr="004F0D23" w:rsidRDefault="00186C5E" w:rsidP="00186C5E">
            <w:pPr>
              <w:rPr>
                <w:rFonts w:ascii="Arial Narrow" w:hAnsi="Arial Narrow"/>
                <w:b/>
              </w:rPr>
            </w:pPr>
            <w:r>
              <w:rPr>
                <w:rFonts w:ascii="Arial Narrow" w:hAnsi="Arial Narrow"/>
                <w:b/>
              </w:rPr>
              <w:t xml:space="preserve">11.1  </w:t>
            </w:r>
          </w:p>
        </w:tc>
        <w:tc>
          <w:tcPr>
            <w:tcW w:w="9873" w:type="dxa"/>
            <w:gridSpan w:val="3"/>
          </w:tcPr>
          <w:p w14:paraId="07B588DA" w14:textId="77777777" w:rsidR="00186C5E" w:rsidRPr="004F0D23" w:rsidRDefault="00186C5E">
            <w:pPr>
              <w:rPr>
                <w:rFonts w:ascii="Arial Narrow" w:hAnsi="Arial Narrow"/>
                <w:b/>
              </w:rPr>
            </w:pPr>
            <w:r>
              <w:rPr>
                <w:rFonts w:ascii="Arial Narrow" w:hAnsi="Arial Narrow"/>
                <w:b/>
              </w:rPr>
              <w:t>Information on toxicological effects</w:t>
            </w:r>
          </w:p>
        </w:tc>
      </w:tr>
      <w:tr w:rsidR="00C5754A" w14:paraId="50AB96D7" w14:textId="77777777" w:rsidTr="005930E5">
        <w:trPr>
          <w:cantSplit/>
        </w:trPr>
        <w:tc>
          <w:tcPr>
            <w:tcW w:w="675" w:type="dxa"/>
            <w:vMerge w:val="restart"/>
          </w:tcPr>
          <w:p w14:paraId="3F691E78" w14:textId="77777777" w:rsidR="00C5754A" w:rsidRDefault="00C5754A" w:rsidP="00C5754A">
            <w:pPr>
              <w:tabs>
                <w:tab w:val="left" w:pos="2520"/>
              </w:tabs>
              <w:rPr>
                <w:rFonts w:ascii="Arial Narrow" w:hAnsi="Arial Narrow"/>
                <w:b/>
              </w:rPr>
            </w:pPr>
            <w:r>
              <w:rPr>
                <w:rFonts w:ascii="Arial Narrow" w:hAnsi="Arial Narrow"/>
                <w:b/>
              </w:rPr>
              <w:tab/>
            </w:r>
          </w:p>
        </w:tc>
        <w:tc>
          <w:tcPr>
            <w:tcW w:w="9873" w:type="dxa"/>
            <w:gridSpan w:val="3"/>
          </w:tcPr>
          <w:p w14:paraId="3EC2C27A" w14:textId="77777777" w:rsidR="00C5754A" w:rsidRDefault="00C5754A">
            <w:pPr>
              <w:rPr>
                <w:rFonts w:ascii="Arial Narrow" w:hAnsi="Arial Narrow"/>
                <w:b/>
              </w:rPr>
            </w:pPr>
            <w:r>
              <w:rPr>
                <w:rFonts w:ascii="Arial Narrow" w:hAnsi="Arial Narrow"/>
                <w:b/>
              </w:rPr>
              <w:t>11.1.1 Substances</w:t>
            </w:r>
          </w:p>
        </w:tc>
      </w:tr>
      <w:tr w:rsidR="00C5754A" w14:paraId="23478FF9" w14:textId="77777777" w:rsidTr="005930E5">
        <w:trPr>
          <w:cantSplit/>
        </w:trPr>
        <w:tc>
          <w:tcPr>
            <w:tcW w:w="675" w:type="dxa"/>
            <w:vMerge/>
          </w:tcPr>
          <w:p w14:paraId="61C68BBF" w14:textId="77777777" w:rsidR="00C5754A" w:rsidRDefault="00C5754A" w:rsidP="00C5754A">
            <w:pPr>
              <w:tabs>
                <w:tab w:val="left" w:pos="2520"/>
              </w:tabs>
              <w:rPr>
                <w:rFonts w:ascii="Arial Narrow" w:hAnsi="Arial Narrow"/>
                <w:b/>
              </w:rPr>
            </w:pPr>
          </w:p>
        </w:tc>
        <w:tc>
          <w:tcPr>
            <w:tcW w:w="2552" w:type="dxa"/>
          </w:tcPr>
          <w:p w14:paraId="18EC0FD5" w14:textId="77777777" w:rsidR="00C5754A" w:rsidRDefault="00C5754A" w:rsidP="00186C5E">
            <w:pPr>
              <w:tabs>
                <w:tab w:val="left" w:pos="2520"/>
              </w:tabs>
              <w:rPr>
                <w:rFonts w:ascii="Arial Narrow" w:hAnsi="Arial Narrow"/>
                <w:b/>
              </w:rPr>
            </w:pPr>
            <w:r>
              <w:rPr>
                <w:rFonts w:ascii="Arial Narrow" w:hAnsi="Arial Narrow"/>
                <w:b/>
              </w:rPr>
              <w:t>Acute toxicity:</w:t>
            </w:r>
          </w:p>
        </w:tc>
        <w:tc>
          <w:tcPr>
            <w:tcW w:w="7321" w:type="dxa"/>
            <w:gridSpan w:val="2"/>
          </w:tcPr>
          <w:p w14:paraId="33281201" w14:textId="77777777" w:rsidR="00C5754A" w:rsidRPr="00186C5E" w:rsidRDefault="003127EA" w:rsidP="00186C5E">
            <w:pPr>
              <w:tabs>
                <w:tab w:val="left" w:pos="2520"/>
              </w:tabs>
              <w:rPr>
                <w:rFonts w:ascii="Arial Narrow" w:hAnsi="Arial Narrow"/>
              </w:rPr>
            </w:pPr>
            <w:r>
              <w:rPr>
                <w:rFonts w:ascii="Arial Narrow" w:hAnsi="Arial Narrow"/>
              </w:rPr>
              <w:t>ACETONE (CAS: 67-64-1</w:t>
            </w:r>
            <w:r w:rsidR="00C5754A">
              <w:rPr>
                <w:rFonts w:ascii="Arial Narrow" w:hAnsi="Arial Narrow"/>
              </w:rPr>
              <w:t>)</w:t>
            </w:r>
          </w:p>
        </w:tc>
      </w:tr>
      <w:tr w:rsidR="00C5754A" w14:paraId="542E72B2" w14:textId="77777777" w:rsidTr="005930E5">
        <w:trPr>
          <w:cantSplit/>
        </w:trPr>
        <w:tc>
          <w:tcPr>
            <w:tcW w:w="675" w:type="dxa"/>
            <w:vMerge/>
          </w:tcPr>
          <w:p w14:paraId="0B6B149C" w14:textId="77777777" w:rsidR="00C5754A" w:rsidRDefault="00C5754A" w:rsidP="00C5754A">
            <w:pPr>
              <w:tabs>
                <w:tab w:val="left" w:pos="2520"/>
              </w:tabs>
              <w:rPr>
                <w:rFonts w:ascii="Arial Narrow" w:hAnsi="Arial Narrow"/>
                <w:b/>
              </w:rPr>
            </w:pPr>
          </w:p>
        </w:tc>
        <w:tc>
          <w:tcPr>
            <w:tcW w:w="2552" w:type="dxa"/>
          </w:tcPr>
          <w:p w14:paraId="26024D49" w14:textId="77777777" w:rsidR="00C5754A" w:rsidRDefault="00C5754A" w:rsidP="00186C5E">
            <w:pPr>
              <w:tabs>
                <w:tab w:val="left" w:pos="2520"/>
              </w:tabs>
              <w:rPr>
                <w:rFonts w:ascii="Arial Narrow" w:hAnsi="Arial Narrow"/>
                <w:b/>
              </w:rPr>
            </w:pPr>
          </w:p>
        </w:tc>
        <w:tc>
          <w:tcPr>
            <w:tcW w:w="1701" w:type="dxa"/>
          </w:tcPr>
          <w:p w14:paraId="415BAE3B" w14:textId="77777777" w:rsidR="00C5754A" w:rsidRPr="00186C5E" w:rsidRDefault="00C5754A" w:rsidP="00186C5E">
            <w:pPr>
              <w:tabs>
                <w:tab w:val="left" w:pos="2520"/>
              </w:tabs>
              <w:rPr>
                <w:rFonts w:ascii="Arial Narrow" w:hAnsi="Arial Narrow"/>
              </w:rPr>
            </w:pPr>
            <w:r>
              <w:rPr>
                <w:rFonts w:ascii="Arial Narrow" w:hAnsi="Arial Narrow"/>
              </w:rPr>
              <w:t>Oral route:</w:t>
            </w:r>
          </w:p>
        </w:tc>
        <w:tc>
          <w:tcPr>
            <w:tcW w:w="5620" w:type="dxa"/>
          </w:tcPr>
          <w:p w14:paraId="7537D690" w14:textId="77777777" w:rsidR="00C5754A" w:rsidRDefault="003127EA" w:rsidP="00186C5E">
            <w:pPr>
              <w:tabs>
                <w:tab w:val="left" w:pos="2520"/>
              </w:tabs>
              <w:rPr>
                <w:rFonts w:ascii="Arial Narrow" w:hAnsi="Arial Narrow"/>
              </w:rPr>
            </w:pPr>
            <w:r>
              <w:rPr>
                <w:rFonts w:ascii="Arial Narrow" w:hAnsi="Arial Narrow"/>
              </w:rPr>
              <w:t xml:space="preserve">LD 5800 </w:t>
            </w:r>
            <w:r w:rsidR="00C5754A">
              <w:rPr>
                <w:rFonts w:ascii="Arial Narrow" w:hAnsi="Arial Narrow"/>
              </w:rPr>
              <w:t>mg/kg</w:t>
            </w:r>
          </w:p>
          <w:p w14:paraId="7A2F36F0" w14:textId="77777777" w:rsidR="00C5754A" w:rsidRDefault="00C5754A" w:rsidP="00186C5E">
            <w:pPr>
              <w:tabs>
                <w:tab w:val="left" w:pos="2520"/>
              </w:tabs>
              <w:rPr>
                <w:rFonts w:ascii="Arial Narrow" w:hAnsi="Arial Narrow"/>
              </w:rPr>
            </w:pPr>
            <w:r>
              <w:rPr>
                <w:rFonts w:ascii="Arial Narrow" w:hAnsi="Arial Narrow"/>
              </w:rPr>
              <w:t>Species: Rat</w:t>
            </w:r>
          </w:p>
          <w:p w14:paraId="005B934C" w14:textId="77777777" w:rsidR="00C5754A" w:rsidRPr="00186C5E" w:rsidRDefault="00C5754A" w:rsidP="00186C5E">
            <w:pPr>
              <w:tabs>
                <w:tab w:val="left" w:pos="2520"/>
              </w:tabs>
              <w:rPr>
                <w:rFonts w:ascii="Arial Narrow" w:hAnsi="Arial Narrow"/>
              </w:rPr>
            </w:pPr>
            <w:r>
              <w:rPr>
                <w:rFonts w:ascii="Arial Narrow" w:hAnsi="Arial Narrow"/>
              </w:rPr>
              <w:t>OECD guideline 401 (Acute Oral Toxicity)</w:t>
            </w:r>
          </w:p>
        </w:tc>
      </w:tr>
      <w:tr w:rsidR="00C5754A" w14:paraId="670CD0EF" w14:textId="77777777" w:rsidTr="005930E5">
        <w:trPr>
          <w:cantSplit/>
        </w:trPr>
        <w:tc>
          <w:tcPr>
            <w:tcW w:w="675" w:type="dxa"/>
            <w:vMerge/>
          </w:tcPr>
          <w:p w14:paraId="14F2F753" w14:textId="77777777" w:rsidR="00C5754A" w:rsidRDefault="00C5754A" w:rsidP="00C5754A">
            <w:pPr>
              <w:tabs>
                <w:tab w:val="left" w:pos="2520"/>
              </w:tabs>
              <w:rPr>
                <w:rFonts w:ascii="Arial Narrow" w:hAnsi="Arial Narrow"/>
                <w:b/>
              </w:rPr>
            </w:pPr>
          </w:p>
        </w:tc>
        <w:tc>
          <w:tcPr>
            <w:tcW w:w="2552" w:type="dxa"/>
          </w:tcPr>
          <w:p w14:paraId="4806F927" w14:textId="77777777" w:rsidR="00C5754A" w:rsidRDefault="00C5754A" w:rsidP="00186C5E">
            <w:pPr>
              <w:tabs>
                <w:tab w:val="left" w:pos="2520"/>
              </w:tabs>
              <w:rPr>
                <w:rFonts w:ascii="Arial Narrow" w:hAnsi="Arial Narrow"/>
                <w:b/>
              </w:rPr>
            </w:pPr>
          </w:p>
        </w:tc>
        <w:tc>
          <w:tcPr>
            <w:tcW w:w="1701" w:type="dxa"/>
          </w:tcPr>
          <w:p w14:paraId="4E912A61" w14:textId="77777777" w:rsidR="00C5754A" w:rsidRDefault="00C5754A" w:rsidP="00186C5E">
            <w:pPr>
              <w:tabs>
                <w:tab w:val="left" w:pos="2520"/>
              </w:tabs>
              <w:rPr>
                <w:rFonts w:ascii="Arial Narrow" w:hAnsi="Arial Narrow"/>
              </w:rPr>
            </w:pPr>
            <w:r>
              <w:rPr>
                <w:rFonts w:ascii="Arial Narrow" w:hAnsi="Arial Narrow"/>
              </w:rPr>
              <w:t>Dermal route:</w:t>
            </w:r>
          </w:p>
        </w:tc>
        <w:tc>
          <w:tcPr>
            <w:tcW w:w="5620" w:type="dxa"/>
          </w:tcPr>
          <w:p w14:paraId="3213A394" w14:textId="77777777" w:rsidR="00C5754A" w:rsidRDefault="003127EA" w:rsidP="00FC13A0">
            <w:pPr>
              <w:tabs>
                <w:tab w:val="left" w:pos="2520"/>
              </w:tabs>
              <w:rPr>
                <w:rFonts w:ascii="Arial Narrow" w:hAnsi="Arial Narrow"/>
              </w:rPr>
            </w:pPr>
            <w:r>
              <w:rPr>
                <w:rFonts w:ascii="Arial Narrow" w:hAnsi="Arial Narrow"/>
              </w:rPr>
              <w:t>LD 2000</w:t>
            </w:r>
            <w:r w:rsidR="00C5754A">
              <w:rPr>
                <w:rFonts w:ascii="Arial Narrow" w:hAnsi="Arial Narrow"/>
              </w:rPr>
              <w:t xml:space="preserve"> mg/kg</w:t>
            </w:r>
          </w:p>
          <w:p w14:paraId="36774486" w14:textId="77777777" w:rsidR="00C5754A" w:rsidRDefault="00C5754A" w:rsidP="00FC13A0">
            <w:pPr>
              <w:tabs>
                <w:tab w:val="left" w:pos="2520"/>
              </w:tabs>
              <w:rPr>
                <w:rFonts w:ascii="Arial Narrow" w:hAnsi="Arial Narrow"/>
              </w:rPr>
            </w:pPr>
            <w:r>
              <w:rPr>
                <w:rFonts w:ascii="Arial Narrow" w:hAnsi="Arial Narrow"/>
              </w:rPr>
              <w:t>Species: Rabbit</w:t>
            </w:r>
          </w:p>
          <w:p w14:paraId="188CA7C4" w14:textId="77777777" w:rsidR="00C5754A" w:rsidRPr="00186C5E" w:rsidRDefault="00C5754A" w:rsidP="00FC13A0">
            <w:pPr>
              <w:tabs>
                <w:tab w:val="left" w:pos="2520"/>
              </w:tabs>
              <w:rPr>
                <w:rFonts w:ascii="Arial Narrow" w:hAnsi="Arial Narrow"/>
              </w:rPr>
            </w:pPr>
            <w:r>
              <w:rPr>
                <w:rFonts w:ascii="Arial Narrow" w:hAnsi="Arial Narrow"/>
              </w:rPr>
              <w:t>OECD guideline 402 (Acute Dermal Toxicity)</w:t>
            </w:r>
          </w:p>
        </w:tc>
      </w:tr>
      <w:tr w:rsidR="00C5754A" w14:paraId="44ED55D4" w14:textId="77777777" w:rsidTr="005930E5">
        <w:trPr>
          <w:cantSplit/>
        </w:trPr>
        <w:tc>
          <w:tcPr>
            <w:tcW w:w="675" w:type="dxa"/>
            <w:vMerge/>
          </w:tcPr>
          <w:p w14:paraId="71B84CA5" w14:textId="77777777" w:rsidR="00C5754A" w:rsidRDefault="00C5754A" w:rsidP="00C5754A">
            <w:pPr>
              <w:tabs>
                <w:tab w:val="left" w:pos="2520"/>
              </w:tabs>
              <w:rPr>
                <w:rFonts w:ascii="Arial Narrow" w:hAnsi="Arial Narrow"/>
                <w:b/>
              </w:rPr>
            </w:pPr>
          </w:p>
        </w:tc>
        <w:tc>
          <w:tcPr>
            <w:tcW w:w="2552" w:type="dxa"/>
          </w:tcPr>
          <w:p w14:paraId="46613E64" w14:textId="77777777" w:rsidR="00C5754A" w:rsidRDefault="00C5754A" w:rsidP="00186C5E">
            <w:pPr>
              <w:tabs>
                <w:tab w:val="left" w:pos="2520"/>
              </w:tabs>
              <w:rPr>
                <w:rFonts w:ascii="Arial Narrow" w:hAnsi="Arial Narrow"/>
                <w:b/>
              </w:rPr>
            </w:pPr>
          </w:p>
        </w:tc>
        <w:tc>
          <w:tcPr>
            <w:tcW w:w="1701" w:type="dxa"/>
          </w:tcPr>
          <w:p w14:paraId="1BA36443" w14:textId="77777777" w:rsidR="00C5754A" w:rsidRDefault="00C5754A" w:rsidP="00186C5E">
            <w:pPr>
              <w:tabs>
                <w:tab w:val="left" w:pos="2520"/>
              </w:tabs>
              <w:rPr>
                <w:rFonts w:ascii="Arial Narrow" w:hAnsi="Arial Narrow"/>
              </w:rPr>
            </w:pPr>
            <w:r>
              <w:rPr>
                <w:rFonts w:ascii="Arial Narrow" w:hAnsi="Arial Narrow"/>
              </w:rPr>
              <w:t>Inhalation route:</w:t>
            </w:r>
          </w:p>
        </w:tc>
        <w:tc>
          <w:tcPr>
            <w:tcW w:w="5620" w:type="dxa"/>
          </w:tcPr>
          <w:p w14:paraId="664A2153" w14:textId="77777777" w:rsidR="00C5754A" w:rsidRPr="00186C5E" w:rsidRDefault="003127EA" w:rsidP="00FC13A0">
            <w:pPr>
              <w:tabs>
                <w:tab w:val="left" w:pos="2520"/>
              </w:tabs>
              <w:rPr>
                <w:rFonts w:ascii="Arial Narrow" w:hAnsi="Arial Narrow"/>
              </w:rPr>
            </w:pPr>
            <w:r>
              <w:rPr>
                <w:rFonts w:ascii="Arial Narrow" w:hAnsi="Arial Narrow"/>
              </w:rPr>
              <w:t>Not specified</w:t>
            </w:r>
          </w:p>
        </w:tc>
      </w:tr>
      <w:tr w:rsidR="00C5754A" w14:paraId="2CC20921" w14:textId="77777777" w:rsidTr="005930E5">
        <w:trPr>
          <w:cantSplit/>
        </w:trPr>
        <w:tc>
          <w:tcPr>
            <w:tcW w:w="675" w:type="dxa"/>
            <w:vMerge/>
          </w:tcPr>
          <w:p w14:paraId="60027656" w14:textId="77777777" w:rsidR="00C5754A" w:rsidRDefault="00C5754A" w:rsidP="00186C5E">
            <w:pPr>
              <w:tabs>
                <w:tab w:val="left" w:pos="2520"/>
              </w:tabs>
              <w:rPr>
                <w:rFonts w:ascii="Arial Narrow" w:hAnsi="Arial Narrow"/>
                <w:b/>
              </w:rPr>
            </w:pPr>
          </w:p>
        </w:tc>
        <w:tc>
          <w:tcPr>
            <w:tcW w:w="2552" w:type="dxa"/>
          </w:tcPr>
          <w:p w14:paraId="5982B6A7" w14:textId="77777777" w:rsidR="00C5754A" w:rsidRDefault="00C5754A" w:rsidP="00186C5E">
            <w:pPr>
              <w:tabs>
                <w:tab w:val="left" w:pos="2520"/>
              </w:tabs>
              <w:rPr>
                <w:rFonts w:ascii="Arial Narrow" w:hAnsi="Arial Narrow"/>
                <w:b/>
              </w:rPr>
            </w:pPr>
            <w:r>
              <w:rPr>
                <w:rFonts w:ascii="Arial Narrow" w:hAnsi="Arial Narrow"/>
                <w:b/>
              </w:rPr>
              <w:t>Skin corrosion/irritation:</w:t>
            </w:r>
          </w:p>
        </w:tc>
        <w:tc>
          <w:tcPr>
            <w:tcW w:w="7321" w:type="dxa"/>
            <w:gridSpan w:val="2"/>
          </w:tcPr>
          <w:p w14:paraId="06A616B6" w14:textId="77777777" w:rsidR="00C5754A" w:rsidRPr="00186C5E" w:rsidRDefault="00C5754A" w:rsidP="00186C5E">
            <w:pPr>
              <w:tabs>
                <w:tab w:val="left" w:pos="2520"/>
              </w:tabs>
              <w:rPr>
                <w:rFonts w:ascii="Arial Narrow" w:hAnsi="Arial Narrow"/>
              </w:rPr>
            </w:pPr>
            <w:r>
              <w:rPr>
                <w:rFonts w:ascii="Arial Narrow" w:hAnsi="Arial Narrow"/>
              </w:rPr>
              <w:t>Causes skin irritation.  Repeated exposure may cause skin dryness or cracking.</w:t>
            </w:r>
          </w:p>
        </w:tc>
      </w:tr>
      <w:tr w:rsidR="00C5754A" w14:paraId="43527623" w14:textId="77777777" w:rsidTr="005930E5">
        <w:trPr>
          <w:cantSplit/>
        </w:trPr>
        <w:tc>
          <w:tcPr>
            <w:tcW w:w="675" w:type="dxa"/>
            <w:vMerge/>
          </w:tcPr>
          <w:p w14:paraId="2AE4F5A1" w14:textId="77777777" w:rsidR="00C5754A" w:rsidRDefault="00C5754A" w:rsidP="00186C5E">
            <w:pPr>
              <w:tabs>
                <w:tab w:val="left" w:pos="2520"/>
              </w:tabs>
              <w:rPr>
                <w:rFonts w:ascii="Arial Narrow" w:hAnsi="Arial Narrow"/>
                <w:b/>
              </w:rPr>
            </w:pPr>
          </w:p>
        </w:tc>
        <w:tc>
          <w:tcPr>
            <w:tcW w:w="2552" w:type="dxa"/>
          </w:tcPr>
          <w:p w14:paraId="2CAFF5A2" w14:textId="77777777" w:rsidR="00C5754A" w:rsidRDefault="00C5754A" w:rsidP="00186C5E">
            <w:pPr>
              <w:tabs>
                <w:tab w:val="left" w:pos="2520"/>
              </w:tabs>
              <w:rPr>
                <w:rFonts w:ascii="Arial Narrow" w:hAnsi="Arial Narrow"/>
                <w:b/>
              </w:rPr>
            </w:pPr>
            <w:r>
              <w:rPr>
                <w:rFonts w:ascii="Arial Narrow" w:hAnsi="Arial Narrow"/>
                <w:b/>
              </w:rPr>
              <w:t>Serious eye damage/irritation:</w:t>
            </w:r>
          </w:p>
        </w:tc>
        <w:tc>
          <w:tcPr>
            <w:tcW w:w="7321" w:type="dxa"/>
            <w:gridSpan w:val="2"/>
          </w:tcPr>
          <w:p w14:paraId="756F2103" w14:textId="77777777" w:rsidR="00C5754A" w:rsidRPr="00186C5E" w:rsidRDefault="00C5754A" w:rsidP="00FC13A0">
            <w:pPr>
              <w:tabs>
                <w:tab w:val="left" w:pos="2520"/>
              </w:tabs>
              <w:rPr>
                <w:rFonts w:ascii="Arial Narrow" w:hAnsi="Arial Narrow"/>
              </w:rPr>
            </w:pPr>
            <w:r>
              <w:rPr>
                <w:rFonts w:ascii="Arial Narrow" w:hAnsi="Arial Narrow"/>
              </w:rPr>
              <w:t>Splashes in the eyes may cause irritation and irreversible damage.</w:t>
            </w:r>
          </w:p>
        </w:tc>
      </w:tr>
      <w:tr w:rsidR="00C5754A" w14:paraId="00FE17EB" w14:textId="77777777" w:rsidTr="005930E5">
        <w:trPr>
          <w:cantSplit/>
        </w:trPr>
        <w:tc>
          <w:tcPr>
            <w:tcW w:w="675" w:type="dxa"/>
            <w:vMerge/>
          </w:tcPr>
          <w:p w14:paraId="4D8AF4E8" w14:textId="77777777" w:rsidR="00C5754A" w:rsidRDefault="00C5754A" w:rsidP="00186C5E">
            <w:pPr>
              <w:tabs>
                <w:tab w:val="left" w:pos="2520"/>
              </w:tabs>
              <w:rPr>
                <w:rFonts w:ascii="Arial Narrow" w:hAnsi="Arial Narrow"/>
                <w:b/>
              </w:rPr>
            </w:pPr>
          </w:p>
        </w:tc>
        <w:tc>
          <w:tcPr>
            <w:tcW w:w="2552" w:type="dxa"/>
          </w:tcPr>
          <w:p w14:paraId="66E23A1A" w14:textId="77777777" w:rsidR="00C5754A" w:rsidRDefault="00C5754A" w:rsidP="00186C5E">
            <w:pPr>
              <w:tabs>
                <w:tab w:val="left" w:pos="2520"/>
              </w:tabs>
              <w:rPr>
                <w:rFonts w:ascii="Arial Narrow" w:hAnsi="Arial Narrow"/>
                <w:b/>
              </w:rPr>
            </w:pPr>
            <w:r>
              <w:rPr>
                <w:rFonts w:ascii="Arial Narrow" w:hAnsi="Arial Narrow"/>
                <w:b/>
              </w:rPr>
              <w:t>Skin sensitisation:</w:t>
            </w:r>
          </w:p>
        </w:tc>
        <w:tc>
          <w:tcPr>
            <w:tcW w:w="7321" w:type="dxa"/>
            <w:gridSpan w:val="2"/>
          </w:tcPr>
          <w:p w14:paraId="0FDBDEC6" w14:textId="77777777" w:rsidR="00C5754A" w:rsidRPr="00186C5E" w:rsidRDefault="00C5754A" w:rsidP="00FC13A0">
            <w:pPr>
              <w:tabs>
                <w:tab w:val="left" w:pos="2520"/>
              </w:tabs>
              <w:rPr>
                <w:rFonts w:ascii="Arial Narrow" w:hAnsi="Arial Narrow"/>
              </w:rPr>
            </w:pPr>
            <w:r>
              <w:rPr>
                <w:rFonts w:ascii="Arial Narrow" w:hAnsi="Arial Narrow"/>
              </w:rPr>
              <w:t>No data</w:t>
            </w:r>
          </w:p>
        </w:tc>
      </w:tr>
      <w:tr w:rsidR="00C5754A" w14:paraId="2BCC98E5" w14:textId="77777777" w:rsidTr="005930E5">
        <w:trPr>
          <w:cantSplit/>
        </w:trPr>
        <w:tc>
          <w:tcPr>
            <w:tcW w:w="675" w:type="dxa"/>
            <w:vMerge/>
          </w:tcPr>
          <w:p w14:paraId="2EE83883" w14:textId="77777777" w:rsidR="00C5754A" w:rsidRDefault="00C5754A" w:rsidP="00186C5E">
            <w:pPr>
              <w:tabs>
                <w:tab w:val="left" w:pos="2520"/>
              </w:tabs>
              <w:rPr>
                <w:rFonts w:ascii="Arial Narrow" w:hAnsi="Arial Narrow"/>
                <w:b/>
              </w:rPr>
            </w:pPr>
          </w:p>
        </w:tc>
        <w:tc>
          <w:tcPr>
            <w:tcW w:w="2552" w:type="dxa"/>
          </w:tcPr>
          <w:p w14:paraId="1DCCBE87" w14:textId="77777777" w:rsidR="00C5754A" w:rsidRDefault="00C5754A" w:rsidP="00186C5E">
            <w:pPr>
              <w:tabs>
                <w:tab w:val="left" w:pos="2520"/>
              </w:tabs>
              <w:rPr>
                <w:rFonts w:ascii="Arial Narrow" w:hAnsi="Arial Narrow"/>
                <w:b/>
              </w:rPr>
            </w:pPr>
            <w:r>
              <w:rPr>
                <w:rFonts w:ascii="Arial Narrow" w:hAnsi="Arial Narrow"/>
                <w:b/>
              </w:rPr>
              <w:t>Respiratory sensitisation:</w:t>
            </w:r>
          </w:p>
        </w:tc>
        <w:tc>
          <w:tcPr>
            <w:tcW w:w="7321" w:type="dxa"/>
            <w:gridSpan w:val="2"/>
          </w:tcPr>
          <w:p w14:paraId="52B60437" w14:textId="77777777" w:rsidR="00C5754A" w:rsidRPr="00186C5E" w:rsidRDefault="00C5754A" w:rsidP="00FC13A0">
            <w:pPr>
              <w:tabs>
                <w:tab w:val="left" w:pos="2520"/>
              </w:tabs>
              <w:rPr>
                <w:rFonts w:ascii="Arial Narrow" w:hAnsi="Arial Narrow"/>
              </w:rPr>
            </w:pPr>
            <w:r>
              <w:rPr>
                <w:rFonts w:ascii="Arial Narrow" w:hAnsi="Arial Narrow"/>
              </w:rPr>
              <w:t>No data</w:t>
            </w:r>
          </w:p>
        </w:tc>
      </w:tr>
      <w:tr w:rsidR="00C5754A" w14:paraId="04D098EF" w14:textId="77777777" w:rsidTr="005930E5">
        <w:trPr>
          <w:cantSplit/>
        </w:trPr>
        <w:tc>
          <w:tcPr>
            <w:tcW w:w="675" w:type="dxa"/>
            <w:vMerge/>
          </w:tcPr>
          <w:p w14:paraId="6312625B" w14:textId="77777777" w:rsidR="00C5754A" w:rsidRDefault="00C5754A" w:rsidP="00186C5E">
            <w:pPr>
              <w:tabs>
                <w:tab w:val="left" w:pos="2520"/>
              </w:tabs>
              <w:rPr>
                <w:rFonts w:ascii="Arial Narrow" w:hAnsi="Arial Narrow"/>
                <w:b/>
              </w:rPr>
            </w:pPr>
          </w:p>
        </w:tc>
        <w:tc>
          <w:tcPr>
            <w:tcW w:w="2552" w:type="dxa"/>
          </w:tcPr>
          <w:p w14:paraId="53541CBE" w14:textId="77777777" w:rsidR="00C5754A" w:rsidRDefault="00C5754A" w:rsidP="00186C5E">
            <w:pPr>
              <w:tabs>
                <w:tab w:val="left" w:pos="2520"/>
              </w:tabs>
              <w:rPr>
                <w:rFonts w:ascii="Arial Narrow" w:hAnsi="Arial Narrow"/>
                <w:b/>
              </w:rPr>
            </w:pPr>
            <w:r>
              <w:rPr>
                <w:rFonts w:ascii="Arial Narrow" w:hAnsi="Arial Narrow"/>
                <w:b/>
              </w:rPr>
              <w:t>Germ cell mutagenicity:</w:t>
            </w:r>
          </w:p>
        </w:tc>
        <w:tc>
          <w:tcPr>
            <w:tcW w:w="7321" w:type="dxa"/>
            <w:gridSpan w:val="2"/>
          </w:tcPr>
          <w:p w14:paraId="5CDF7D23" w14:textId="77777777" w:rsidR="00C5754A" w:rsidRPr="00186C5E" w:rsidRDefault="00C5754A" w:rsidP="00FC13A0">
            <w:pPr>
              <w:tabs>
                <w:tab w:val="left" w:pos="2520"/>
              </w:tabs>
              <w:rPr>
                <w:rFonts w:ascii="Arial Narrow" w:hAnsi="Arial Narrow"/>
              </w:rPr>
            </w:pPr>
            <w:r>
              <w:rPr>
                <w:rFonts w:ascii="Arial Narrow" w:hAnsi="Arial Narrow"/>
              </w:rPr>
              <w:t>No data</w:t>
            </w:r>
          </w:p>
        </w:tc>
      </w:tr>
      <w:tr w:rsidR="00C5754A" w14:paraId="4F74B0C1" w14:textId="77777777" w:rsidTr="005930E5">
        <w:trPr>
          <w:cantSplit/>
        </w:trPr>
        <w:tc>
          <w:tcPr>
            <w:tcW w:w="675" w:type="dxa"/>
            <w:vMerge/>
          </w:tcPr>
          <w:p w14:paraId="5187CDE8" w14:textId="77777777" w:rsidR="00C5754A" w:rsidRDefault="00C5754A" w:rsidP="00186C5E">
            <w:pPr>
              <w:tabs>
                <w:tab w:val="left" w:pos="2520"/>
              </w:tabs>
              <w:rPr>
                <w:rFonts w:ascii="Arial Narrow" w:hAnsi="Arial Narrow"/>
                <w:b/>
              </w:rPr>
            </w:pPr>
          </w:p>
        </w:tc>
        <w:tc>
          <w:tcPr>
            <w:tcW w:w="2552" w:type="dxa"/>
          </w:tcPr>
          <w:p w14:paraId="61F32940" w14:textId="77777777" w:rsidR="00C5754A" w:rsidRDefault="00C5754A" w:rsidP="00186C5E">
            <w:pPr>
              <w:tabs>
                <w:tab w:val="left" w:pos="2520"/>
              </w:tabs>
              <w:rPr>
                <w:rFonts w:ascii="Arial Narrow" w:hAnsi="Arial Narrow"/>
                <w:b/>
              </w:rPr>
            </w:pPr>
            <w:r>
              <w:rPr>
                <w:rFonts w:ascii="Arial Narrow" w:hAnsi="Arial Narrow"/>
                <w:b/>
              </w:rPr>
              <w:t>Carcinogenicity:</w:t>
            </w:r>
          </w:p>
        </w:tc>
        <w:tc>
          <w:tcPr>
            <w:tcW w:w="7321" w:type="dxa"/>
            <w:gridSpan w:val="2"/>
          </w:tcPr>
          <w:p w14:paraId="488272A3" w14:textId="77777777" w:rsidR="00C5754A" w:rsidRPr="00186C5E" w:rsidRDefault="00C5754A" w:rsidP="00FC13A0">
            <w:pPr>
              <w:tabs>
                <w:tab w:val="left" w:pos="2520"/>
              </w:tabs>
              <w:rPr>
                <w:rFonts w:ascii="Arial Narrow" w:hAnsi="Arial Narrow"/>
              </w:rPr>
            </w:pPr>
            <w:r>
              <w:rPr>
                <w:rFonts w:ascii="Arial Narrow" w:hAnsi="Arial Narrow"/>
              </w:rPr>
              <w:t>No data</w:t>
            </w:r>
          </w:p>
        </w:tc>
      </w:tr>
      <w:tr w:rsidR="00C5754A" w14:paraId="50121FA7" w14:textId="77777777" w:rsidTr="005930E5">
        <w:trPr>
          <w:cantSplit/>
        </w:trPr>
        <w:tc>
          <w:tcPr>
            <w:tcW w:w="675" w:type="dxa"/>
            <w:vMerge/>
          </w:tcPr>
          <w:p w14:paraId="4AADB846" w14:textId="77777777" w:rsidR="00C5754A" w:rsidRDefault="00C5754A" w:rsidP="00186C5E">
            <w:pPr>
              <w:tabs>
                <w:tab w:val="left" w:pos="2520"/>
              </w:tabs>
              <w:rPr>
                <w:rFonts w:ascii="Arial Narrow" w:hAnsi="Arial Narrow"/>
                <w:b/>
              </w:rPr>
            </w:pPr>
          </w:p>
        </w:tc>
        <w:tc>
          <w:tcPr>
            <w:tcW w:w="2552" w:type="dxa"/>
          </w:tcPr>
          <w:p w14:paraId="05833F4F" w14:textId="77777777" w:rsidR="00C5754A" w:rsidRDefault="00C5754A" w:rsidP="00186C5E">
            <w:pPr>
              <w:tabs>
                <w:tab w:val="left" w:pos="2520"/>
              </w:tabs>
              <w:rPr>
                <w:rFonts w:ascii="Arial Narrow" w:hAnsi="Arial Narrow"/>
                <w:b/>
              </w:rPr>
            </w:pPr>
            <w:r>
              <w:rPr>
                <w:rFonts w:ascii="Arial Narrow" w:hAnsi="Arial Narrow"/>
                <w:b/>
              </w:rPr>
              <w:t>Reproductive toxicity:</w:t>
            </w:r>
          </w:p>
        </w:tc>
        <w:tc>
          <w:tcPr>
            <w:tcW w:w="7321" w:type="dxa"/>
            <w:gridSpan w:val="2"/>
          </w:tcPr>
          <w:p w14:paraId="17206011" w14:textId="77777777" w:rsidR="00C5754A" w:rsidRPr="00186C5E" w:rsidRDefault="00C5754A" w:rsidP="00FC13A0">
            <w:pPr>
              <w:tabs>
                <w:tab w:val="left" w:pos="2520"/>
              </w:tabs>
              <w:rPr>
                <w:rFonts w:ascii="Arial Narrow" w:hAnsi="Arial Narrow"/>
              </w:rPr>
            </w:pPr>
            <w:r>
              <w:rPr>
                <w:rFonts w:ascii="Arial Narrow" w:hAnsi="Arial Narrow"/>
              </w:rPr>
              <w:t>No data</w:t>
            </w:r>
          </w:p>
        </w:tc>
      </w:tr>
      <w:tr w:rsidR="00C5754A" w14:paraId="3A3C570A" w14:textId="77777777" w:rsidTr="005930E5">
        <w:trPr>
          <w:cantSplit/>
        </w:trPr>
        <w:tc>
          <w:tcPr>
            <w:tcW w:w="675" w:type="dxa"/>
            <w:vMerge/>
          </w:tcPr>
          <w:p w14:paraId="62551B57" w14:textId="77777777" w:rsidR="00C5754A" w:rsidRDefault="00C5754A" w:rsidP="00186C5E">
            <w:pPr>
              <w:tabs>
                <w:tab w:val="left" w:pos="2520"/>
              </w:tabs>
              <w:rPr>
                <w:rFonts w:ascii="Arial Narrow" w:hAnsi="Arial Narrow"/>
                <w:b/>
              </w:rPr>
            </w:pPr>
          </w:p>
        </w:tc>
        <w:tc>
          <w:tcPr>
            <w:tcW w:w="2552" w:type="dxa"/>
          </w:tcPr>
          <w:p w14:paraId="7606B1FE" w14:textId="77777777" w:rsidR="00C5754A" w:rsidRDefault="00C5754A" w:rsidP="00186C5E">
            <w:pPr>
              <w:tabs>
                <w:tab w:val="left" w:pos="2520"/>
              </w:tabs>
              <w:rPr>
                <w:rFonts w:ascii="Arial Narrow" w:hAnsi="Arial Narrow"/>
                <w:b/>
              </w:rPr>
            </w:pPr>
            <w:r>
              <w:rPr>
                <w:rFonts w:ascii="Arial Narrow" w:hAnsi="Arial Narrow"/>
                <w:b/>
              </w:rPr>
              <w:t>STOT – single exposure:</w:t>
            </w:r>
          </w:p>
        </w:tc>
        <w:tc>
          <w:tcPr>
            <w:tcW w:w="7321" w:type="dxa"/>
            <w:gridSpan w:val="2"/>
          </w:tcPr>
          <w:p w14:paraId="79E751DC" w14:textId="77777777" w:rsidR="00C5754A" w:rsidRDefault="00C5754A" w:rsidP="00FC13A0">
            <w:pPr>
              <w:tabs>
                <w:tab w:val="left" w:pos="2520"/>
              </w:tabs>
              <w:rPr>
                <w:rFonts w:ascii="Arial Narrow" w:hAnsi="Arial Narrow"/>
              </w:rPr>
            </w:pPr>
            <w:r>
              <w:rPr>
                <w:rFonts w:ascii="Arial Narrow" w:hAnsi="Arial Narrow"/>
              </w:rPr>
              <w:t>May cause drowsiness or dizziness.</w:t>
            </w:r>
          </w:p>
        </w:tc>
      </w:tr>
      <w:tr w:rsidR="00C5754A" w14:paraId="5180E4A7" w14:textId="77777777" w:rsidTr="005930E5">
        <w:trPr>
          <w:cantSplit/>
        </w:trPr>
        <w:tc>
          <w:tcPr>
            <w:tcW w:w="675" w:type="dxa"/>
            <w:vMerge/>
          </w:tcPr>
          <w:p w14:paraId="37E3E6B0" w14:textId="77777777" w:rsidR="00C5754A" w:rsidRDefault="00C5754A" w:rsidP="00186C5E">
            <w:pPr>
              <w:tabs>
                <w:tab w:val="left" w:pos="2520"/>
              </w:tabs>
              <w:rPr>
                <w:rFonts w:ascii="Arial Narrow" w:hAnsi="Arial Narrow"/>
                <w:b/>
              </w:rPr>
            </w:pPr>
          </w:p>
        </w:tc>
        <w:tc>
          <w:tcPr>
            <w:tcW w:w="2552" w:type="dxa"/>
          </w:tcPr>
          <w:p w14:paraId="3D15AF6D" w14:textId="77777777" w:rsidR="00C5754A" w:rsidRDefault="00C5754A" w:rsidP="00186C5E">
            <w:pPr>
              <w:tabs>
                <w:tab w:val="left" w:pos="2520"/>
              </w:tabs>
              <w:rPr>
                <w:rFonts w:ascii="Arial Narrow" w:hAnsi="Arial Narrow"/>
                <w:b/>
              </w:rPr>
            </w:pPr>
            <w:r>
              <w:rPr>
                <w:rFonts w:ascii="Arial Narrow" w:hAnsi="Arial Narrow"/>
                <w:b/>
              </w:rPr>
              <w:t>STOT – repeated exposure:</w:t>
            </w:r>
          </w:p>
        </w:tc>
        <w:tc>
          <w:tcPr>
            <w:tcW w:w="7321" w:type="dxa"/>
            <w:gridSpan w:val="2"/>
          </w:tcPr>
          <w:p w14:paraId="03F7B900" w14:textId="77777777" w:rsidR="00C5754A" w:rsidRDefault="00C5754A" w:rsidP="00FC13A0">
            <w:pPr>
              <w:tabs>
                <w:tab w:val="left" w:pos="2520"/>
              </w:tabs>
              <w:rPr>
                <w:rFonts w:ascii="Arial Narrow" w:hAnsi="Arial Narrow"/>
              </w:rPr>
            </w:pPr>
            <w:r>
              <w:rPr>
                <w:rFonts w:ascii="Arial Narrow" w:hAnsi="Arial Narrow"/>
              </w:rPr>
              <w:t>No data</w:t>
            </w:r>
          </w:p>
        </w:tc>
      </w:tr>
      <w:tr w:rsidR="00C5754A" w14:paraId="7250487A" w14:textId="77777777" w:rsidTr="005930E5">
        <w:trPr>
          <w:cantSplit/>
        </w:trPr>
        <w:tc>
          <w:tcPr>
            <w:tcW w:w="675" w:type="dxa"/>
            <w:vMerge/>
          </w:tcPr>
          <w:p w14:paraId="58D0C896" w14:textId="77777777" w:rsidR="00C5754A" w:rsidRDefault="00C5754A" w:rsidP="00186C5E">
            <w:pPr>
              <w:tabs>
                <w:tab w:val="left" w:pos="2520"/>
              </w:tabs>
              <w:rPr>
                <w:rFonts w:ascii="Arial Narrow" w:hAnsi="Arial Narrow"/>
                <w:b/>
              </w:rPr>
            </w:pPr>
          </w:p>
        </w:tc>
        <w:tc>
          <w:tcPr>
            <w:tcW w:w="2552" w:type="dxa"/>
          </w:tcPr>
          <w:p w14:paraId="5CAC0E3D" w14:textId="77777777" w:rsidR="00C5754A" w:rsidRDefault="00C5754A" w:rsidP="00186C5E">
            <w:pPr>
              <w:tabs>
                <w:tab w:val="left" w:pos="2520"/>
              </w:tabs>
              <w:rPr>
                <w:rFonts w:ascii="Arial Narrow" w:hAnsi="Arial Narrow"/>
                <w:b/>
              </w:rPr>
            </w:pPr>
            <w:r>
              <w:rPr>
                <w:rFonts w:ascii="Arial Narrow" w:hAnsi="Arial Narrow"/>
                <w:b/>
              </w:rPr>
              <w:t>Aspiration hazard:</w:t>
            </w:r>
          </w:p>
        </w:tc>
        <w:tc>
          <w:tcPr>
            <w:tcW w:w="7321" w:type="dxa"/>
            <w:gridSpan w:val="2"/>
          </w:tcPr>
          <w:p w14:paraId="4FAB1BA4" w14:textId="77777777" w:rsidR="00C5754A" w:rsidRDefault="00C5754A" w:rsidP="00FC13A0">
            <w:pPr>
              <w:tabs>
                <w:tab w:val="left" w:pos="2520"/>
              </w:tabs>
              <w:rPr>
                <w:rFonts w:ascii="Arial Narrow" w:hAnsi="Arial Narrow"/>
              </w:rPr>
            </w:pPr>
            <w:r>
              <w:rPr>
                <w:rFonts w:ascii="Arial Narrow" w:hAnsi="Arial Narrow"/>
              </w:rPr>
              <w:t>No data</w:t>
            </w:r>
          </w:p>
        </w:tc>
      </w:tr>
      <w:tr w:rsidR="00C5754A" w14:paraId="24245235" w14:textId="77777777" w:rsidTr="005930E5">
        <w:trPr>
          <w:cantSplit/>
        </w:trPr>
        <w:tc>
          <w:tcPr>
            <w:tcW w:w="675" w:type="dxa"/>
            <w:vMerge/>
          </w:tcPr>
          <w:p w14:paraId="0CF971BA" w14:textId="77777777" w:rsidR="00C5754A" w:rsidRDefault="00C5754A" w:rsidP="00186C5E">
            <w:pPr>
              <w:tabs>
                <w:tab w:val="left" w:pos="2520"/>
              </w:tabs>
              <w:rPr>
                <w:rFonts w:ascii="Arial Narrow" w:hAnsi="Arial Narrow"/>
                <w:b/>
              </w:rPr>
            </w:pPr>
          </w:p>
        </w:tc>
        <w:tc>
          <w:tcPr>
            <w:tcW w:w="9873" w:type="dxa"/>
            <w:gridSpan w:val="3"/>
          </w:tcPr>
          <w:p w14:paraId="588C945B" w14:textId="77777777" w:rsidR="00C5754A" w:rsidRPr="00FC13A0" w:rsidRDefault="00C5754A" w:rsidP="00186C5E">
            <w:pPr>
              <w:tabs>
                <w:tab w:val="left" w:pos="2520"/>
              </w:tabs>
              <w:rPr>
                <w:rFonts w:ascii="Arial Narrow" w:hAnsi="Arial Narrow"/>
                <w:b/>
              </w:rPr>
            </w:pPr>
            <w:r w:rsidRPr="00FC13A0">
              <w:rPr>
                <w:rFonts w:ascii="Arial Narrow" w:hAnsi="Arial Narrow"/>
                <w:b/>
              </w:rPr>
              <w:t>11.1.2 Mixture</w:t>
            </w:r>
          </w:p>
        </w:tc>
      </w:tr>
      <w:tr w:rsidR="00C5754A" w14:paraId="52EC2AB5" w14:textId="77777777" w:rsidTr="005930E5">
        <w:trPr>
          <w:cantSplit/>
        </w:trPr>
        <w:tc>
          <w:tcPr>
            <w:tcW w:w="675" w:type="dxa"/>
            <w:vMerge/>
          </w:tcPr>
          <w:p w14:paraId="20728B5B" w14:textId="77777777" w:rsidR="00C5754A" w:rsidRPr="00FC13A0" w:rsidRDefault="00C5754A" w:rsidP="00186C5E">
            <w:pPr>
              <w:tabs>
                <w:tab w:val="left" w:pos="2520"/>
              </w:tabs>
              <w:rPr>
                <w:rFonts w:ascii="Arial Narrow" w:hAnsi="Arial Narrow"/>
                <w:b/>
              </w:rPr>
            </w:pPr>
          </w:p>
        </w:tc>
        <w:tc>
          <w:tcPr>
            <w:tcW w:w="2552" w:type="dxa"/>
          </w:tcPr>
          <w:p w14:paraId="6558DC33" w14:textId="77777777" w:rsidR="00C5754A" w:rsidRPr="00FC13A0" w:rsidRDefault="00C5754A" w:rsidP="00186C5E">
            <w:pPr>
              <w:tabs>
                <w:tab w:val="left" w:pos="2520"/>
              </w:tabs>
              <w:rPr>
                <w:rFonts w:ascii="Arial Narrow" w:hAnsi="Arial Narrow"/>
                <w:b/>
              </w:rPr>
            </w:pPr>
            <w:r>
              <w:rPr>
                <w:rFonts w:ascii="Arial Narrow" w:hAnsi="Arial Narrow"/>
                <w:b/>
              </w:rPr>
              <w:t>Irritation:</w:t>
            </w:r>
          </w:p>
        </w:tc>
        <w:tc>
          <w:tcPr>
            <w:tcW w:w="7321" w:type="dxa"/>
            <w:gridSpan w:val="2"/>
          </w:tcPr>
          <w:p w14:paraId="1D048EEF"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25630060" w14:textId="77777777" w:rsidTr="005930E5">
        <w:trPr>
          <w:cantSplit/>
        </w:trPr>
        <w:tc>
          <w:tcPr>
            <w:tcW w:w="675" w:type="dxa"/>
            <w:vMerge/>
          </w:tcPr>
          <w:p w14:paraId="492F5152" w14:textId="77777777" w:rsidR="00C5754A" w:rsidRPr="00FC13A0" w:rsidRDefault="00C5754A" w:rsidP="00186C5E">
            <w:pPr>
              <w:tabs>
                <w:tab w:val="left" w:pos="2520"/>
              </w:tabs>
              <w:rPr>
                <w:rFonts w:ascii="Arial Narrow" w:hAnsi="Arial Narrow"/>
                <w:b/>
              </w:rPr>
            </w:pPr>
          </w:p>
        </w:tc>
        <w:tc>
          <w:tcPr>
            <w:tcW w:w="2552" w:type="dxa"/>
          </w:tcPr>
          <w:p w14:paraId="374FA263" w14:textId="77777777" w:rsidR="00C5754A" w:rsidRPr="00FC13A0" w:rsidRDefault="00C5754A" w:rsidP="00186C5E">
            <w:pPr>
              <w:tabs>
                <w:tab w:val="left" w:pos="2520"/>
              </w:tabs>
              <w:rPr>
                <w:rFonts w:ascii="Arial Narrow" w:hAnsi="Arial Narrow"/>
                <w:b/>
              </w:rPr>
            </w:pPr>
            <w:r>
              <w:rPr>
                <w:rFonts w:ascii="Arial Narrow" w:hAnsi="Arial Narrow"/>
                <w:b/>
              </w:rPr>
              <w:t>Corrosivity:</w:t>
            </w:r>
          </w:p>
        </w:tc>
        <w:tc>
          <w:tcPr>
            <w:tcW w:w="7321" w:type="dxa"/>
            <w:gridSpan w:val="2"/>
          </w:tcPr>
          <w:p w14:paraId="05158384"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19F5DCA7" w14:textId="77777777" w:rsidTr="005930E5">
        <w:trPr>
          <w:cantSplit/>
        </w:trPr>
        <w:tc>
          <w:tcPr>
            <w:tcW w:w="675" w:type="dxa"/>
            <w:vMerge/>
          </w:tcPr>
          <w:p w14:paraId="621216CC" w14:textId="77777777" w:rsidR="00C5754A" w:rsidRPr="00FC13A0" w:rsidRDefault="00C5754A" w:rsidP="00186C5E">
            <w:pPr>
              <w:tabs>
                <w:tab w:val="left" w:pos="2520"/>
              </w:tabs>
              <w:rPr>
                <w:rFonts w:ascii="Arial Narrow" w:hAnsi="Arial Narrow"/>
                <w:b/>
              </w:rPr>
            </w:pPr>
          </w:p>
        </w:tc>
        <w:tc>
          <w:tcPr>
            <w:tcW w:w="2552" w:type="dxa"/>
          </w:tcPr>
          <w:p w14:paraId="6B018B97" w14:textId="77777777" w:rsidR="00C5754A" w:rsidRPr="00FC13A0" w:rsidRDefault="00C5754A" w:rsidP="00186C5E">
            <w:pPr>
              <w:tabs>
                <w:tab w:val="left" w:pos="2520"/>
              </w:tabs>
              <w:rPr>
                <w:rFonts w:ascii="Arial Narrow" w:hAnsi="Arial Narrow"/>
                <w:b/>
              </w:rPr>
            </w:pPr>
            <w:r>
              <w:rPr>
                <w:rFonts w:ascii="Arial Narrow" w:hAnsi="Arial Narrow"/>
                <w:b/>
              </w:rPr>
              <w:t>Sensitisation:</w:t>
            </w:r>
          </w:p>
        </w:tc>
        <w:tc>
          <w:tcPr>
            <w:tcW w:w="7321" w:type="dxa"/>
            <w:gridSpan w:val="2"/>
          </w:tcPr>
          <w:p w14:paraId="355506E2"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5A50ADB2" w14:textId="77777777" w:rsidTr="005930E5">
        <w:trPr>
          <w:cantSplit/>
        </w:trPr>
        <w:tc>
          <w:tcPr>
            <w:tcW w:w="675" w:type="dxa"/>
            <w:vMerge/>
          </w:tcPr>
          <w:p w14:paraId="081EB043" w14:textId="77777777" w:rsidR="00C5754A" w:rsidRPr="00FC13A0" w:rsidRDefault="00C5754A" w:rsidP="00186C5E">
            <w:pPr>
              <w:tabs>
                <w:tab w:val="left" w:pos="2520"/>
              </w:tabs>
              <w:rPr>
                <w:rFonts w:ascii="Arial Narrow" w:hAnsi="Arial Narrow"/>
                <w:b/>
              </w:rPr>
            </w:pPr>
          </w:p>
        </w:tc>
        <w:tc>
          <w:tcPr>
            <w:tcW w:w="2552" w:type="dxa"/>
          </w:tcPr>
          <w:p w14:paraId="1C5CB9A8" w14:textId="77777777" w:rsidR="00C5754A" w:rsidRPr="00FC13A0" w:rsidRDefault="00C5754A" w:rsidP="00186C5E">
            <w:pPr>
              <w:tabs>
                <w:tab w:val="left" w:pos="2520"/>
              </w:tabs>
              <w:rPr>
                <w:rFonts w:ascii="Arial Narrow" w:hAnsi="Arial Narrow"/>
                <w:b/>
              </w:rPr>
            </w:pPr>
            <w:r>
              <w:rPr>
                <w:rFonts w:ascii="Arial Narrow" w:hAnsi="Arial Narrow"/>
                <w:b/>
              </w:rPr>
              <w:t>Repeated dose toxicity:</w:t>
            </w:r>
          </w:p>
        </w:tc>
        <w:tc>
          <w:tcPr>
            <w:tcW w:w="7321" w:type="dxa"/>
            <w:gridSpan w:val="2"/>
          </w:tcPr>
          <w:p w14:paraId="2C4B282A"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0E7D6A10" w14:textId="77777777" w:rsidTr="005930E5">
        <w:trPr>
          <w:cantSplit/>
        </w:trPr>
        <w:tc>
          <w:tcPr>
            <w:tcW w:w="675" w:type="dxa"/>
            <w:vMerge/>
          </w:tcPr>
          <w:p w14:paraId="642468B8" w14:textId="77777777" w:rsidR="00C5754A" w:rsidRPr="00FC13A0" w:rsidRDefault="00C5754A" w:rsidP="00186C5E">
            <w:pPr>
              <w:tabs>
                <w:tab w:val="left" w:pos="2520"/>
              </w:tabs>
              <w:rPr>
                <w:rFonts w:ascii="Arial Narrow" w:hAnsi="Arial Narrow"/>
                <w:b/>
              </w:rPr>
            </w:pPr>
          </w:p>
        </w:tc>
        <w:tc>
          <w:tcPr>
            <w:tcW w:w="2552" w:type="dxa"/>
          </w:tcPr>
          <w:p w14:paraId="63D239A0" w14:textId="77777777" w:rsidR="00C5754A" w:rsidRDefault="00C5754A" w:rsidP="00FC13A0">
            <w:pPr>
              <w:tabs>
                <w:tab w:val="left" w:pos="2520"/>
              </w:tabs>
              <w:rPr>
                <w:rFonts w:ascii="Arial Narrow" w:hAnsi="Arial Narrow"/>
                <w:b/>
              </w:rPr>
            </w:pPr>
            <w:r>
              <w:rPr>
                <w:rFonts w:ascii="Arial Narrow" w:hAnsi="Arial Narrow"/>
                <w:b/>
              </w:rPr>
              <w:t>Carcinogenicity:</w:t>
            </w:r>
          </w:p>
        </w:tc>
        <w:tc>
          <w:tcPr>
            <w:tcW w:w="7321" w:type="dxa"/>
            <w:gridSpan w:val="2"/>
          </w:tcPr>
          <w:p w14:paraId="12F9A6B7"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446FC766" w14:textId="77777777" w:rsidTr="005930E5">
        <w:trPr>
          <w:cantSplit/>
        </w:trPr>
        <w:tc>
          <w:tcPr>
            <w:tcW w:w="675" w:type="dxa"/>
            <w:vMerge/>
          </w:tcPr>
          <w:p w14:paraId="7C5AA866" w14:textId="77777777" w:rsidR="00C5754A" w:rsidRPr="00FC13A0" w:rsidRDefault="00C5754A" w:rsidP="00186C5E">
            <w:pPr>
              <w:tabs>
                <w:tab w:val="left" w:pos="2520"/>
              </w:tabs>
              <w:rPr>
                <w:rFonts w:ascii="Arial Narrow" w:hAnsi="Arial Narrow"/>
                <w:b/>
              </w:rPr>
            </w:pPr>
          </w:p>
        </w:tc>
        <w:tc>
          <w:tcPr>
            <w:tcW w:w="2552" w:type="dxa"/>
          </w:tcPr>
          <w:p w14:paraId="3CFB40EC" w14:textId="77777777" w:rsidR="00C5754A" w:rsidRPr="00FC13A0" w:rsidRDefault="00C5754A" w:rsidP="00186C5E">
            <w:pPr>
              <w:tabs>
                <w:tab w:val="left" w:pos="2520"/>
              </w:tabs>
              <w:rPr>
                <w:rFonts w:ascii="Arial Narrow" w:hAnsi="Arial Narrow"/>
                <w:b/>
              </w:rPr>
            </w:pPr>
            <w:r>
              <w:rPr>
                <w:rFonts w:ascii="Arial Narrow" w:hAnsi="Arial Narrow"/>
                <w:b/>
              </w:rPr>
              <w:t>Mutagenicity:</w:t>
            </w:r>
          </w:p>
        </w:tc>
        <w:tc>
          <w:tcPr>
            <w:tcW w:w="7321" w:type="dxa"/>
            <w:gridSpan w:val="2"/>
          </w:tcPr>
          <w:p w14:paraId="0DF67EEB" w14:textId="77777777" w:rsidR="00C5754A" w:rsidRPr="00FC13A0" w:rsidRDefault="00C5754A" w:rsidP="00186C5E">
            <w:pPr>
              <w:tabs>
                <w:tab w:val="left" w:pos="2520"/>
              </w:tabs>
              <w:rPr>
                <w:rFonts w:ascii="Arial Narrow" w:hAnsi="Arial Narrow"/>
                <w:b/>
              </w:rPr>
            </w:pPr>
            <w:r>
              <w:rPr>
                <w:rFonts w:ascii="Arial Narrow" w:hAnsi="Arial Narrow"/>
              </w:rPr>
              <w:t>No data</w:t>
            </w:r>
          </w:p>
        </w:tc>
      </w:tr>
      <w:tr w:rsidR="00C5754A" w14:paraId="1A6838EE" w14:textId="77777777" w:rsidTr="005930E5">
        <w:trPr>
          <w:cantSplit/>
        </w:trPr>
        <w:tc>
          <w:tcPr>
            <w:tcW w:w="675" w:type="dxa"/>
            <w:vMerge/>
          </w:tcPr>
          <w:p w14:paraId="0F417F95" w14:textId="77777777" w:rsidR="00C5754A" w:rsidRPr="00FC13A0" w:rsidRDefault="00C5754A" w:rsidP="00186C5E">
            <w:pPr>
              <w:tabs>
                <w:tab w:val="left" w:pos="2520"/>
              </w:tabs>
              <w:rPr>
                <w:rFonts w:ascii="Arial Narrow" w:hAnsi="Arial Narrow"/>
                <w:b/>
              </w:rPr>
            </w:pPr>
          </w:p>
        </w:tc>
        <w:tc>
          <w:tcPr>
            <w:tcW w:w="2552" w:type="dxa"/>
          </w:tcPr>
          <w:p w14:paraId="5EC81D57" w14:textId="77777777" w:rsidR="00C5754A" w:rsidRPr="00FC13A0" w:rsidRDefault="00C5754A" w:rsidP="00186C5E">
            <w:pPr>
              <w:tabs>
                <w:tab w:val="left" w:pos="2520"/>
              </w:tabs>
              <w:rPr>
                <w:rFonts w:ascii="Arial Narrow" w:hAnsi="Arial Narrow"/>
                <w:b/>
              </w:rPr>
            </w:pPr>
            <w:r>
              <w:rPr>
                <w:rFonts w:ascii="Arial Narrow" w:hAnsi="Arial Narrow"/>
                <w:b/>
              </w:rPr>
              <w:t>Toxicity for reproduction:</w:t>
            </w:r>
          </w:p>
        </w:tc>
        <w:tc>
          <w:tcPr>
            <w:tcW w:w="7321" w:type="dxa"/>
            <w:gridSpan w:val="2"/>
          </w:tcPr>
          <w:p w14:paraId="3E1A84DF" w14:textId="77777777" w:rsidR="00C5754A" w:rsidRPr="00FC13A0" w:rsidRDefault="00C5754A" w:rsidP="00186C5E">
            <w:pPr>
              <w:tabs>
                <w:tab w:val="left" w:pos="2520"/>
              </w:tabs>
              <w:rPr>
                <w:rFonts w:ascii="Arial Narrow" w:hAnsi="Arial Narrow"/>
              </w:rPr>
            </w:pPr>
            <w:r>
              <w:rPr>
                <w:rFonts w:ascii="Arial Narrow" w:hAnsi="Arial Narrow"/>
              </w:rPr>
              <w:t>No data</w:t>
            </w:r>
          </w:p>
        </w:tc>
      </w:tr>
      <w:tr w:rsidR="00C5754A" w14:paraId="1E8E8BEE" w14:textId="77777777" w:rsidTr="005930E5">
        <w:trPr>
          <w:cantSplit/>
        </w:trPr>
        <w:tc>
          <w:tcPr>
            <w:tcW w:w="10548" w:type="dxa"/>
            <w:gridSpan w:val="4"/>
          </w:tcPr>
          <w:p w14:paraId="2B5CB4BD" w14:textId="77777777" w:rsidR="00C5754A" w:rsidRPr="00F13F4C" w:rsidRDefault="00C5754A" w:rsidP="00186C5E">
            <w:pPr>
              <w:tabs>
                <w:tab w:val="left" w:pos="2520"/>
              </w:tabs>
              <w:rPr>
                <w:rFonts w:ascii="Arial Narrow" w:hAnsi="Arial Narrow"/>
                <w:b/>
              </w:rPr>
            </w:pPr>
            <w:r w:rsidRPr="00F13F4C">
              <w:rPr>
                <w:rFonts w:ascii="Arial Narrow" w:hAnsi="Arial Narrow"/>
                <w:b/>
              </w:rPr>
              <w:t>Information on likely routes of exposure</w:t>
            </w:r>
          </w:p>
        </w:tc>
      </w:tr>
      <w:tr w:rsidR="00C5754A" w14:paraId="377D5399" w14:textId="77777777" w:rsidTr="005930E5">
        <w:trPr>
          <w:cantSplit/>
        </w:trPr>
        <w:tc>
          <w:tcPr>
            <w:tcW w:w="675" w:type="dxa"/>
            <w:vMerge w:val="restart"/>
          </w:tcPr>
          <w:p w14:paraId="5D9AF80F" w14:textId="77777777" w:rsidR="00C5754A" w:rsidRPr="00FC13A0" w:rsidRDefault="00C5754A" w:rsidP="00186C5E">
            <w:pPr>
              <w:tabs>
                <w:tab w:val="left" w:pos="2520"/>
              </w:tabs>
              <w:rPr>
                <w:rFonts w:ascii="Arial Narrow" w:hAnsi="Arial Narrow"/>
                <w:b/>
              </w:rPr>
            </w:pPr>
          </w:p>
        </w:tc>
        <w:tc>
          <w:tcPr>
            <w:tcW w:w="2552" w:type="dxa"/>
          </w:tcPr>
          <w:p w14:paraId="1D2B460C" w14:textId="77777777" w:rsidR="00C5754A" w:rsidRDefault="00C5754A" w:rsidP="00186C5E">
            <w:pPr>
              <w:tabs>
                <w:tab w:val="left" w:pos="2520"/>
              </w:tabs>
              <w:rPr>
                <w:rFonts w:ascii="Arial Narrow" w:hAnsi="Arial Narrow"/>
                <w:b/>
              </w:rPr>
            </w:pPr>
            <w:r>
              <w:rPr>
                <w:rFonts w:ascii="Arial Narrow" w:hAnsi="Arial Narrow"/>
                <w:b/>
              </w:rPr>
              <w:t>Inhalation:</w:t>
            </w:r>
          </w:p>
        </w:tc>
        <w:tc>
          <w:tcPr>
            <w:tcW w:w="7321" w:type="dxa"/>
            <w:gridSpan w:val="2"/>
          </w:tcPr>
          <w:p w14:paraId="202AF1BC" w14:textId="77777777" w:rsidR="00C5754A" w:rsidRDefault="00C5754A" w:rsidP="00186C5E">
            <w:pPr>
              <w:tabs>
                <w:tab w:val="left" w:pos="2520"/>
              </w:tabs>
              <w:rPr>
                <w:rFonts w:ascii="Arial Narrow" w:hAnsi="Arial Narrow"/>
              </w:rPr>
            </w:pPr>
            <w:r>
              <w:rPr>
                <w:rFonts w:ascii="Arial Narrow" w:hAnsi="Arial Narrow"/>
              </w:rPr>
              <w:t>Exposure to vapours from solvents in the mixture in excess of the stated occupational exposure limit may result in adverse health effects such as mucus membrane and respiratory system irritation and adverse effects on kidney, liver and central nervous system.</w:t>
            </w:r>
          </w:p>
          <w:p w14:paraId="2A8875B1" w14:textId="77777777" w:rsidR="00C5754A" w:rsidRDefault="00C5754A" w:rsidP="00186C5E">
            <w:pPr>
              <w:tabs>
                <w:tab w:val="left" w:pos="2520"/>
              </w:tabs>
              <w:rPr>
                <w:rFonts w:ascii="Arial Narrow" w:hAnsi="Arial Narrow"/>
              </w:rPr>
            </w:pPr>
            <w:r>
              <w:rPr>
                <w:rFonts w:ascii="Arial Narrow" w:hAnsi="Arial Narrow"/>
              </w:rPr>
              <w:t>Symptoms produces will include headaches, numbness, dizziness, fatigue, muscular asthenia and in extreme cases loss of consciousness.</w:t>
            </w:r>
          </w:p>
          <w:p w14:paraId="5017CA36" w14:textId="77777777" w:rsidR="00C5754A" w:rsidRDefault="00C5754A" w:rsidP="00186C5E">
            <w:pPr>
              <w:tabs>
                <w:tab w:val="left" w:pos="2520"/>
              </w:tabs>
              <w:rPr>
                <w:rFonts w:ascii="Arial Narrow" w:hAnsi="Arial Narrow"/>
              </w:rPr>
            </w:pPr>
            <w:r>
              <w:rPr>
                <w:rFonts w:ascii="Arial Narrow" w:hAnsi="Arial Narrow"/>
              </w:rPr>
              <w:t>Narcotic effects may occur such as drowsiness, narcosis, decreased alertness, loss of reflexes, lack of co-ordination or dizziness.</w:t>
            </w:r>
          </w:p>
          <w:p w14:paraId="3BB55B53" w14:textId="77777777" w:rsidR="00C5754A" w:rsidRDefault="00C5754A" w:rsidP="00186C5E">
            <w:pPr>
              <w:tabs>
                <w:tab w:val="left" w:pos="2520"/>
              </w:tabs>
              <w:rPr>
                <w:rFonts w:ascii="Arial Narrow" w:hAnsi="Arial Narrow"/>
              </w:rPr>
            </w:pPr>
            <w:r>
              <w:rPr>
                <w:rFonts w:ascii="Arial Narrow" w:hAnsi="Arial Narrow"/>
              </w:rPr>
              <w:t>Effects may also occur in the form of violent headaches or nausea, judgement disorder, giddiness, irritability, fatigue or memory disturbance.</w:t>
            </w:r>
          </w:p>
        </w:tc>
      </w:tr>
      <w:tr w:rsidR="00C5754A" w14:paraId="6DFB957F" w14:textId="77777777" w:rsidTr="005930E5">
        <w:trPr>
          <w:cantSplit/>
        </w:trPr>
        <w:tc>
          <w:tcPr>
            <w:tcW w:w="675" w:type="dxa"/>
            <w:vMerge/>
          </w:tcPr>
          <w:p w14:paraId="5DFCE341" w14:textId="77777777" w:rsidR="00C5754A" w:rsidRPr="00FC13A0" w:rsidRDefault="00C5754A" w:rsidP="00186C5E">
            <w:pPr>
              <w:tabs>
                <w:tab w:val="left" w:pos="2520"/>
              </w:tabs>
              <w:rPr>
                <w:rFonts w:ascii="Arial Narrow" w:hAnsi="Arial Narrow"/>
                <w:b/>
              </w:rPr>
            </w:pPr>
          </w:p>
        </w:tc>
        <w:tc>
          <w:tcPr>
            <w:tcW w:w="2552" w:type="dxa"/>
          </w:tcPr>
          <w:p w14:paraId="49A72A2D" w14:textId="77777777" w:rsidR="00C5754A" w:rsidRDefault="00C5754A" w:rsidP="00186C5E">
            <w:pPr>
              <w:tabs>
                <w:tab w:val="left" w:pos="2520"/>
              </w:tabs>
              <w:rPr>
                <w:rFonts w:ascii="Arial Narrow" w:hAnsi="Arial Narrow"/>
                <w:b/>
              </w:rPr>
            </w:pPr>
            <w:r>
              <w:rPr>
                <w:rFonts w:ascii="Arial Narrow" w:hAnsi="Arial Narrow"/>
                <w:b/>
              </w:rPr>
              <w:t>Skin contact:</w:t>
            </w:r>
          </w:p>
        </w:tc>
        <w:tc>
          <w:tcPr>
            <w:tcW w:w="7321" w:type="dxa"/>
            <w:gridSpan w:val="2"/>
          </w:tcPr>
          <w:p w14:paraId="2D09D9F7" w14:textId="77777777" w:rsidR="00C5754A" w:rsidRDefault="00C5754A" w:rsidP="00186C5E">
            <w:pPr>
              <w:tabs>
                <w:tab w:val="left" w:pos="2520"/>
              </w:tabs>
              <w:rPr>
                <w:rFonts w:ascii="Arial Narrow" w:hAnsi="Arial Narrow"/>
              </w:rPr>
            </w:pPr>
            <w:r>
              <w:rPr>
                <w:rFonts w:ascii="Arial Narrow" w:hAnsi="Arial Narrow"/>
              </w:rPr>
              <w:t>Causes skin irritation.  Repeated exposure may cause skin dryness or cracking.</w:t>
            </w:r>
          </w:p>
        </w:tc>
      </w:tr>
      <w:tr w:rsidR="00C5754A" w14:paraId="4BB03EA7" w14:textId="77777777" w:rsidTr="005930E5">
        <w:trPr>
          <w:cantSplit/>
        </w:trPr>
        <w:tc>
          <w:tcPr>
            <w:tcW w:w="675" w:type="dxa"/>
            <w:vMerge/>
          </w:tcPr>
          <w:p w14:paraId="67A30EE3" w14:textId="77777777" w:rsidR="00C5754A" w:rsidRPr="00FC13A0" w:rsidRDefault="00C5754A" w:rsidP="00186C5E">
            <w:pPr>
              <w:tabs>
                <w:tab w:val="left" w:pos="2520"/>
              </w:tabs>
              <w:rPr>
                <w:rFonts w:ascii="Arial Narrow" w:hAnsi="Arial Narrow"/>
                <w:b/>
              </w:rPr>
            </w:pPr>
          </w:p>
        </w:tc>
        <w:tc>
          <w:tcPr>
            <w:tcW w:w="2552" w:type="dxa"/>
          </w:tcPr>
          <w:p w14:paraId="757F0E14" w14:textId="77777777" w:rsidR="00C5754A" w:rsidRDefault="00C5754A" w:rsidP="00186C5E">
            <w:pPr>
              <w:tabs>
                <w:tab w:val="left" w:pos="2520"/>
              </w:tabs>
              <w:rPr>
                <w:rFonts w:ascii="Arial Narrow" w:hAnsi="Arial Narrow"/>
                <w:b/>
              </w:rPr>
            </w:pPr>
            <w:r>
              <w:rPr>
                <w:rFonts w:ascii="Arial Narrow" w:hAnsi="Arial Narrow"/>
                <w:b/>
              </w:rPr>
              <w:t>Eye contact:</w:t>
            </w:r>
          </w:p>
        </w:tc>
        <w:tc>
          <w:tcPr>
            <w:tcW w:w="7321" w:type="dxa"/>
            <w:gridSpan w:val="2"/>
          </w:tcPr>
          <w:p w14:paraId="264BF986" w14:textId="77777777" w:rsidR="00C5754A" w:rsidRDefault="00C5754A" w:rsidP="00186C5E">
            <w:pPr>
              <w:tabs>
                <w:tab w:val="left" w:pos="2520"/>
              </w:tabs>
              <w:rPr>
                <w:rFonts w:ascii="Arial Narrow" w:hAnsi="Arial Narrow"/>
              </w:rPr>
            </w:pPr>
            <w:r>
              <w:rPr>
                <w:rFonts w:ascii="Arial Narrow" w:hAnsi="Arial Narrow"/>
              </w:rPr>
              <w:t>Splashes in the eyes may cause irritation and irreversible damage.</w:t>
            </w:r>
          </w:p>
        </w:tc>
      </w:tr>
      <w:tr w:rsidR="00C5754A" w14:paraId="516227BC" w14:textId="77777777" w:rsidTr="005930E5">
        <w:trPr>
          <w:cantSplit/>
        </w:trPr>
        <w:tc>
          <w:tcPr>
            <w:tcW w:w="675" w:type="dxa"/>
            <w:vMerge/>
          </w:tcPr>
          <w:p w14:paraId="4360769E" w14:textId="77777777" w:rsidR="00C5754A" w:rsidRPr="00FC13A0" w:rsidRDefault="00C5754A" w:rsidP="00186C5E">
            <w:pPr>
              <w:tabs>
                <w:tab w:val="left" w:pos="2520"/>
              </w:tabs>
              <w:rPr>
                <w:rFonts w:ascii="Arial Narrow" w:hAnsi="Arial Narrow"/>
                <w:b/>
              </w:rPr>
            </w:pPr>
          </w:p>
        </w:tc>
        <w:tc>
          <w:tcPr>
            <w:tcW w:w="2552" w:type="dxa"/>
          </w:tcPr>
          <w:p w14:paraId="66B35F17" w14:textId="77777777" w:rsidR="00C5754A" w:rsidRDefault="00C5754A" w:rsidP="00186C5E">
            <w:pPr>
              <w:tabs>
                <w:tab w:val="left" w:pos="2520"/>
              </w:tabs>
              <w:rPr>
                <w:rFonts w:ascii="Arial Narrow" w:hAnsi="Arial Narrow"/>
                <w:b/>
              </w:rPr>
            </w:pPr>
            <w:r>
              <w:rPr>
                <w:rFonts w:ascii="Arial Narrow" w:hAnsi="Arial Narrow"/>
                <w:b/>
              </w:rPr>
              <w:t>Ingestion</w:t>
            </w:r>
          </w:p>
        </w:tc>
        <w:tc>
          <w:tcPr>
            <w:tcW w:w="7321" w:type="dxa"/>
            <w:gridSpan w:val="2"/>
          </w:tcPr>
          <w:p w14:paraId="0A53F171" w14:textId="77777777" w:rsidR="00C5754A" w:rsidRDefault="00C5754A" w:rsidP="00186C5E">
            <w:pPr>
              <w:tabs>
                <w:tab w:val="left" w:pos="2520"/>
              </w:tabs>
              <w:rPr>
                <w:rFonts w:ascii="Arial Narrow" w:hAnsi="Arial Narrow"/>
              </w:rPr>
            </w:pPr>
            <w:r>
              <w:rPr>
                <w:rFonts w:ascii="Arial Narrow" w:hAnsi="Arial Narrow"/>
              </w:rPr>
              <w:t>Ingestion may result in adverse health effects such as mucus membrane and respiratory system irritation and adverse effects on kidney, liver and central nervous system.</w:t>
            </w:r>
          </w:p>
        </w:tc>
      </w:tr>
      <w:tr w:rsidR="00C5754A" w14:paraId="4B7E0C26" w14:textId="77777777" w:rsidTr="005930E5">
        <w:trPr>
          <w:cantSplit/>
        </w:trPr>
        <w:tc>
          <w:tcPr>
            <w:tcW w:w="3227" w:type="dxa"/>
            <w:gridSpan w:val="2"/>
          </w:tcPr>
          <w:p w14:paraId="3D9B2D2A" w14:textId="77777777" w:rsidR="00C5754A" w:rsidRPr="00100FE1" w:rsidRDefault="00C5754A" w:rsidP="00186C5E">
            <w:pPr>
              <w:tabs>
                <w:tab w:val="left" w:pos="2520"/>
              </w:tabs>
              <w:rPr>
                <w:rFonts w:ascii="Arial Narrow" w:hAnsi="Arial Narrow"/>
                <w:b/>
              </w:rPr>
            </w:pPr>
            <w:r w:rsidRPr="00100FE1">
              <w:rPr>
                <w:rFonts w:ascii="Arial Narrow" w:hAnsi="Arial Narrow"/>
                <w:b/>
              </w:rPr>
              <w:t>Symptoms related to the physical, chemical and toxicological characteristics:</w:t>
            </w:r>
          </w:p>
        </w:tc>
        <w:tc>
          <w:tcPr>
            <w:tcW w:w="7321" w:type="dxa"/>
            <w:gridSpan w:val="2"/>
          </w:tcPr>
          <w:p w14:paraId="0520843F" w14:textId="77777777" w:rsidR="00C5754A" w:rsidRDefault="00C5754A" w:rsidP="00100FE1">
            <w:pPr>
              <w:tabs>
                <w:tab w:val="left" w:pos="2520"/>
              </w:tabs>
              <w:rPr>
                <w:rFonts w:ascii="Arial Narrow" w:hAnsi="Arial Narrow"/>
              </w:rPr>
            </w:pPr>
            <w:r>
              <w:rPr>
                <w:rFonts w:ascii="Arial Narrow" w:hAnsi="Arial Narrow"/>
              </w:rPr>
              <w:t>Skin contact causes irritation.  Repeated exposure may cause skin dryness or cracking. Eye contact may cause irritation and irreversible damage. Inhalation may result in adverse health effects such as mucus membrane and respiratory system irritation and adverse effects on kidney, liver and central nervous system.  If swallowed may result in adverse health effects such as mucus membrane and respiratory system irritation and adverse effects on kidney, liver and central nervous system.</w:t>
            </w:r>
          </w:p>
        </w:tc>
      </w:tr>
      <w:tr w:rsidR="00C5754A" w14:paraId="29BC4C5E" w14:textId="77777777" w:rsidTr="005930E5">
        <w:trPr>
          <w:cantSplit/>
        </w:trPr>
        <w:tc>
          <w:tcPr>
            <w:tcW w:w="3227" w:type="dxa"/>
            <w:gridSpan w:val="2"/>
          </w:tcPr>
          <w:p w14:paraId="3DA4EE8A" w14:textId="77777777" w:rsidR="00C5754A" w:rsidRPr="00100FE1" w:rsidRDefault="00C5754A" w:rsidP="00186C5E">
            <w:pPr>
              <w:tabs>
                <w:tab w:val="left" w:pos="2520"/>
              </w:tabs>
              <w:rPr>
                <w:rFonts w:ascii="Arial Narrow" w:hAnsi="Arial Narrow"/>
                <w:b/>
              </w:rPr>
            </w:pPr>
            <w:r w:rsidRPr="00100FE1">
              <w:rPr>
                <w:rFonts w:ascii="Arial Narrow" w:hAnsi="Arial Narrow"/>
                <w:b/>
              </w:rPr>
              <w:t>Mixture versus substance information:</w:t>
            </w:r>
          </w:p>
        </w:tc>
        <w:tc>
          <w:tcPr>
            <w:tcW w:w="7321" w:type="dxa"/>
            <w:gridSpan w:val="2"/>
          </w:tcPr>
          <w:p w14:paraId="7B5FEAB6" w14:textId="77777777" w:rsidR="00C5754A" w:rsidRDefault="00C5754A" w:rsidP="00186C5E">
            <w:pPr>
              <w:tabs>
                <w:tab w:val="left" w:pos="2520"/>
              </w:tabs>
              <w:rPr>
                <w:rFonts w:ascii="Arial Narrow" w:hAnsi="Arial Narrow"/>
              </w:rPr>
            </w:pPr>
            <w:r>
              <w:rPr>
                <w:rFonts w:ascii="Arial Narrow" w:hAnsi="Arial Narrow"/>
              </w:rPr>
              <w:t>No data</w:t>
            </w:r>
          </w:p>
        </w:tc>
      </w:tr>
      <w:tr w:rsidR="00C5754A" w14:paraId="53500A0A" w14:textId="77777777" w:rsidTr="005930E5">
        <w:trPr>
          <w:cantSplit/>
        </w:trPr>
        <w:tc>
          <w:tcPr>
            <w:tcW w:w="3227" w:type="dxa"/>
            <w:gridSpan w:val="2"/>
          </w:tcPr>
          <w:p w14:paraId="37CA7C8E" w14:textId="77777777" w:rsidR="00C5754A" w:rsidRPr="00100FE1" w:rsidRDefault="00C5754A" w:rsidP="00186C5E">
            <w:pPr>
              <w:tabs>
                <w:tab w:val="left" w:pos="2520"/>
              </w:tabs>
              <w:rPr>
                <w:rFonts w:ascii="Arial Narrow" w:hAnsi="Arial Narrow"/>
                <w:b/>
              </w:rPr>
            </w:pPr>
            <w:r w:rsidRPr="00100FE1">
              <w:rPr>
                <w:rFonts w:ascii="Arial Narrow" w:hAnsi="Arial Narrow"/>
                <w:b/>
              </w:rPr>
              <w:t>Other information:</w:t>
            </w:r>
          </w:p>
        </w:tc>
        <w:tc>
          <w:tcPr>
            <w:tcW w:w="7321" w:type="dxa"/>
            <w:gridSpan w:val="2"/>
          </w:tcPr>
          <w:p w14:paraId="6E191538" w14:textId="77777777" w:rsidR="00C5754A" w:rsidRDefault="00C5754A" w:rsidP="00186C5E">
            <w:pPr>
              <w:tabs>
                <w:tab w:val="left" w:pos="2520"/>
              </w:tabs>
              <w:rPr>
                <w:rFonts w:ascii="Arial Narrow" w:hAnsi="Arial Narrow"/>
              </w:rPr>
            </w:pPr>
            <w:r>
              <w:rPr>
                <w:rFonts w:ascii="Arial Narrow" w:hAnsi="Arial Narrow"/>
              </w:rPr>
              <w:t>None</w:t>
            </w:r>
          </w:p>
        </w:tc>
      </w:tr>
    </w:tbl>
    <w:p w14:paraId="409E15D9" w14:textId="77777777" w:rsidR="00062DA4" w:rsidRDefault="00062DA4">
      <w:pPr>
        <w:rPr>
          <w:rFonts w:ascii="Arial Narrow" w:hAnsi="Arial Narrow"/>
        </w:rPr>
      </w:pPr>
    </w:p>
    <w:tbl>
      <w:tblPr>
        <w:tblW w:w="0" w:type="auto"/>
        <w:tblLayout w:type="fixed"/>
        <w:tblLook w:val="0000" w:firstRow="0" w:lastRow="0" w:firstColumn="0" w:lastColumn="0" w:noHBand="0" w:noVBand="0"/>
      </w:tblPr>
      <w:tblGrid>
        <w:gridCol w:w="250"/>
        <w:gridCol w:w="284"/>
        <w:gridCol w:w="283"/>
        <w:gridCol w:w="284"/>
        <w:gridCol w:w="2409"/>
        <w:gridCol w:w="1701"/>
        <w:gridCol w:w="5337"/>
      </w:tblGrid>
      <w:tr w:rsidR="00062DA4" w14:paraId="519FED64" w14:textId="77777777" w:rsidTr="005930E5">
        <w:trPr>
          <w:cantSplit/>
        </w:trPr>
        <w:tc>
          <w:tcPr>
            <w:tcW w:w="10548" w:type="dxa"/>
            <w:gridSpan w:val="7"/>
          </w:tcPr>
          <w:p w14:paraId="0BB8F51C" w14:textId="77777777" w:rsidR="00062DA4" w:rsidRPr="00CB279A" w:rsidRDefault="00100FE1">
            <w:pPr>
              <w:rPr>
                <w:rFonts w:ascii="Arial Narrow" w:hAnsi="Arial Narrow"/>
                <w:b/>
              </w:rPr>
            </w:pPr>
            <w:r w:rsidRPr="00CB279A">
              <w:rPr>
                <w:rFonts w:ascii="Arial Narrow" w:hAnsi="Arial Narrow"/>
                <w:b/>
              </w:rPr>
              <w:t xml:space="preserve">12.  </w:t>
            </w:r>
            <w:r w:rsidR="00062DA4" w:rsidRPr="00CB279A">
              <w:rPr>
                <w:rFonts w:ascii="Arial Narrow" w:hAnsi="Arial Narrow"/>
                <w:b/>
              </w:rPr>
              <w:t>ECOLOGICAL INFORMATION</w:t>
            </w:r>
          </w:p>
        </w:tc>
      </w:tr>
      <w:tr w:rsidR="00100FE1" w14:paraId="66249F2A" w14:textId="77777777" w:rsidTr="005930E5">
        <w:trPr>
          <w:cantSplit/>
        </w:trPr>
        <w:tc>
          <w:tcPr>
            <w:tcW w:w="250" w:type="dxa"/>
          </w:tcPr>
          <w:p w14:paraId="7F62F455" w14:textId="77777777" w:rsidR="00100FE1" w:rsidRDefault="00100FE1">
            <w:pPr>
              <w:rPr>
                <w:rFonts w:ascii="Arial Narrow" w:hAnsi="Arial Narrow"/>
              </w:rPr>
            </w:pPr>
          </w:p>
        </w:tc>
        <w:tc>
          <w:tcPr>
            <w:tcW w:w="10298" w:type="dxa"/>
            <w:gridSpan w:val="6"/>
          </w:tcPr>
          <w:p w14:paraId="12446D5F" w14:textId="77777777" w:rsidR="00100FE1" w:rsidRPr="00CB279A" w:rsidRDefault="00100FE1">
            <w:pPr>
              <w:rPr>
                <w:rFonts w:ascii="Arial Narrow" w:hAnsi="Arial Narrow"/>
                <w:b/>
              </w:rPr>
            </w:pPr>
            <w:r w:rsidRPr="00CB279A">
              <w:rPr>
                <w:rFonts w:ascii="Arial Narrow" w:hAnsi="Arial Narrow"/>
                <w:b/>
              </w:rPr>
              <w:t>12.1 Toxicity</w:t>
            </w:r>
          </w:p>
        </w:tc>
      </w:tr>
      <w:tr w:rsidR="00100FE1" w14:paraId="74AD4C8F" w14:textId="77777777" w:rsidTr="005930E5">
        <w:trPr>
          <w:cantSplit/>
        </w:trPr>
        <w:tc>
          <w:tcPr>
            <w:tcW w:w="250" w:type="dxa"/>
          </w:tcPr>
          <w:p w14:paraId="25FAFD4E" w14:textId="77777777" w:rsidR="00100FE1" w:rsidRDefault="00100FE1">
            <w:pPr>
              <w:rPr>
                <w:rFonts w:ascii="Arial Narrow" w:hAnsi="Arial Narrow"/>
              </w:rPr>
            </w:pPr>
          </w:p>
        </w:tc>
        <w:tc>
          <w:tcPr>
            <w:tcW w:w="10298" w:type="dxa"/>
            <w:gridSpan w:val="6"/>
          </w:tcPr>
          <w:p w14:paraId="28D45428" w14:textId="77777777" w:rsidR="00100FE1" w:rsidRPr="00CB279A" w:rsidRDefault="00100FE1">
            <w:pPr>
              <w:rPr>
                <w:rFonts w:ascii="Arial Narrow" w:hAnsi="Arial Narrow"/>
                <w:b/>
              </w:rPr>
            </w:pPr>
            <w:r w:rsidRPr="00CB279A">
              <w:rPr>
                <w:rFonts w:ascii="Arial Narrow" w:hAnsi="Arial Narrow"/>
                <w:b/>
              </w:rPr>
              <w:t>12.1.1 Substances</w:t>
            </w:r>
          </w:p>
        </w:tc>
      </w:tr>
      <w:tr w:rsidR="00100FE1" w14:paraId="6C24068A" w14:textId="77777777" w:rsidTr="005930E5">
        <w:trPr>
          <w:cantSplit/>
        </w:trPr>
        <w:tc>
          <w:tcPr>
            <w:tcW w:w="534" w:type="dxa"/>
            <w:gridSpan w:val="2"/>
          </w:tcPr>
          <w:p w14:paraId="375EF579" w14:textId="77777777" w:rsidR="00100FE1" w:rsidRDefault="00100FE1">
            <w:pPr>
              <w:rPr>
                <w:rFonts w:ascii="Arial Narrow" w:hAnsi="Arial Narrow"/>
              </w:rPr>
            </w:pPr>
          </w:p>
        </w:tc>
        <w:tc>
          <w:tcPr>
            <w:tcW w:w="10014" w:type="dxa"/>
            <w:gridSpan w:val="5"/>
          </w:tcPr>
          <w:p w14:paraId="50FBEF9C" w14:textId="77777777" w:rsidR="00100FE1" w:rsidRDefault="00100FE1">
            <w:pPr>
              <w:rPr>
                <w:rFonts w:ascii="Arial Narrow" w:hAnsi="Arial Narrow"/>
              </w:rPr>
            </w:pPr>
            <w:r>
              <w:rPr>
                <w:rFonts w:ascii="Arial Narrow" w:hAnsi="Arial Narrow"/>
              </w:rPr>
              <w:t>Substances classified as category 1 acute toxicity:</w:t>
            </w:r>
          </w:p>
        </w:tc>
      </w:tr>
      <w:tr w:rsidR="00100FE1" w14:paraId="31B2942C" w14:textId="77777777" w:rsidTr="005930E5">
        <w:trPr>
          <w:cantSplit/>
        </w:trPr>
        <w:tc>
          <w:tcPr>
            <w:tcW w:w="817" w:type="dxa"/>
            <w:gridSpan w:val="3"/>
          </w:tcPr>
          <w:p w14:paraId="3D1BD84A" w14:textId="77777777" w:rsidR="00100FE1" w:rsidRDefault="00100FE1" w:rsidP="00100FE1">
            <w:pPr>
              <w:tabs>
                <w:tab w:val="left" w:pos="6370"/>
              </w:tabs>
              <w:rPr>
                <w:rFonts w:ascii="Arial Narrow" w:hAnsi="Arial Narrow"/>
              </w:rPr>
            </w:pPr>
            <w:r>
              <w:rPr>
                <w:rFonts w:ascii="Arial Narrow" w:hAnsi="Arial Narrow"/>
              </w:rPr>
              <w:tab/>
            </w:r>
          </w:p>
        </w:tc>
        <w:tc>
          <w:tcPr>
            <w:tcW w:w="9731" w:type="dxa"/>
            <w:gridSpan w:val="4"/>
          </w:tcPr>
          <w:p w14:paraId="704567F8" w14:textId="77777777" w:rsidR="00100FE1" w:rsidRDefault="003127EA" w:rsidP="003127EA">
            <w:pPr>
              <w:tabs>
                <w:tab w:val="left" w:pos="6370"/>
              </w:tabs>
              <w:rPr>
                <w:rFonts w:ascii="Arial Narrow" w:hAnsi="Arial Narrow"/>
              </w:rPr>
            </w:pPr>
            <w:r>
              <w:rPr>
                <w:rFonts w:ascii="Arial Narrow" w:hAnsi="Arial Narrow"/>
              </w:rPr>
              <w:t>Not specified</w:t>
            </w:r>
            <w:r w:rsidR="00100FE1">
              <w:rPr>
                <w:rFonts w:ascii="Arial Narrow" w:hAnsi="Arial Narrow"/>
              </w:rPr>
              <w:t xml:space="preserve"> </w:t>
            </w:r>
          </w:p>
        </w:tc>
      </w:tr>
      <w:tr w:rsidR="00CB279A" w14:paraId="19452736" w14:textId="77777777" w:rsidTr="005930E5">
        <w:trPr>
          <w:cantSplit/>
        </w:trPr>
        <w:tc>
          <w:tcPr>
            <w:tcW w:w="1101" w:type="dxa"/>
            <w:gridSpan w:val="4"/>
            <w:vMerge w:val="restart"/>
          </w:tcPr>
          <w:p w14:paraId="2AEB3839" w14:textId="77777777" w:rsidR="00CB279A" w:rsidRPr="00186C5E" w:rsidRDefault="00CB279A" w:rsidP="00100FE1">
            <w:pPr>
              <w:tabs>
                <w:tab w:val="left" w:pos="6370"/>
              </w:tabs>
              <w:rPr>
                <w:rFonts w:ascii="Arial Narrow" w:hAnsi="Arial Narrow"/>
              </w:rPr>
            </w:pPr>
          </w:p>
        </w:tc>
        <w:tc>
          <w:tcPr>
            <w:tcW w:w="4110" w:type="dxa"/>
            <w:gridSpan w:val="2"/>
          </w:tcPr>
          <w:p w14:paraId="1CD8AD30" w14:textId="77777777" w:rsidR="00CB279A" w:rsidRPr="00186C5E" w:rsidRDefault="00CB279A" w:rsidP="00100FE1">
            <w:pPr>
              <w:tabs>
                <w:tab w:val="left" w:pos="6370"/>
              </w:tabs>
              <w:rPr>
                <w:rFonts w:ascii="Arial Narrow" w:hAnsi="Arial Narrow"/>
              </w:rPr>
            </w:pPr>
            <w:r>
              <w:rPr>
                <w:rFonts w:ascii="Arial Narrow" w:hAnsi="Arial Narrow"/>
              </w:rPr>
              <w:t>Fish toxicity:</w:t>
            </w:r>
          </w:p>
        </w:tc>
        <w:tc>
          <w:tcPr>
            <w:tcW w:w="5337" w:type="dxa"/>
          </w:tcPr>
          <w:p w14:paraId="3F78D30B" w14:textId="77777777" w:rsidR="00CB279A" w:rsidRPr="00186C5E" w:rsidRDefault="00CB279A" w:rsidP="00100FE1">
            <w:pPr>
              <w:tabs>
                <w:tab w:val="left" w:pos="6370"/>
              </w:tabs>
              <w:rPr>
                <w:rFonts w:ascii="Arial Narrow" w:hAnsi="Arial Narrow"/>
              </w:rPr>
            </w:pPr>
          </w:p>
        </w:tc>
      </w:tr>
      <w:tr w:rsidR="00CB279A" w14:paraId="0B4D5242" w14:textId="77777777" w:rsidTr="005930E5">
        <w:trPr>
          <w:cantSplit/>
        </w:trPr>
        <w:tc>
          <w:tcPr>
            <w:tcW w:w="1101" w:type="dxa"/>
            <w:gridSpan w:val="4"/>
            <w:vMerge/>
          </w:tcPr>
          <w:p w14:paraId="0CFE10C5" w14:textId="77777777" w:rsidR="00CB279A" w:rsidRPr="00186C5E" w:rsidRDefault="00CB279A" w:rsidP="00100FE1">
            <w:pPr>
              <w:tabs>
                <w:tab w:val="left" w:pos="6370"/>
              </w:tabs>
              <w:rPr>
                <w:rFonts w:ascii="Arial Narrow" w:hAnsi="Arial Narrow"/>
              </w:rPr>
            </w:pPr>
          </w:p>
        </w:tc>
        <w:tc>
          <w:tcPr>
            <w:tcW w:w="4110" w:type="dxa"/>
            <w:gridSpan w:val="2"/>
          </w:tcPr>
          <w:p w14:paraId="09D61A5B" w14:textId="77777777" w:rsidR="00CB279A" w:rsidRPr="00186C5E" w:rsidRDefault="00CB279A" w:rsidP="00100FE1">
            <w:pPr>
              <w:tabs>
                <w:tab w:val="left" w:pos="6370"/>
              </w:tabs>
              <w:rPr>
                <w:rFonts w:ascii="Arial Narrow" w:hAnsi="Arial Narrow"/>
              </w:rPr>
            </w:pPr>
            <w:r>
              <w:rPr>
                <w:rFonts w:ascii="Arial Narrow" w:hAnsi="Arial Narrow"/>
              </w:rPr>
              <w:t>Algae toxicity:</w:t>
            </w:r>
          </w:p>
        </w:tc>
        <w:tc>
          <w:tcPr>
            <w:tcW w:w="5337" w:type="dxa"/>
          </w:tcPr>
          <w:p w14:paraId="75BDBECA" w14:textId="77777777" w:rsidR="00CB279A" w:rsidRPr="00186C5E" w:rsidRDefault="00CB279A" w:rsidP="00CB279A">
            <w:pPr>
              <w:tabs>
                <w:tab w:val="left" w:pos="6370"/>
              </w:tabs>
              <w:rPr>
                <w:rFonts w:ascii="Arial Narrow" w:hAnsi="Arial Narrow"/>
              </w:rPr>
            </w:pPr>
          </w:p>
        </w:tc>
      </w:tr>
      <w:tr w:rsidR="00CB279A" w14:paraId="6BE6C793" w14:textId="77777777" w:rsidTr="005930E5">
        <w:trPr>
          <w:cantSplit/>
        </w:trPr>
        <w:tc>
          <w:tcPr>
            <w:tcW w:w="250" w:type="dxa"/>
          </w:tcPr>
          <w:p w14:paraId="30595FA8" w14:textId="77777777" w:rsidR="00CB279A" w:rsidRDefault="00CB279A">
            <w:pPr>
              <w:rPr>
                <w:rFonts w:ascii="Arial Narrow" w:hAnsi="Arial Narrow"/>
              </w:rPr>
            </w:pPr>
          </w:p>
        </w:tc>
        <w:tc>
          <w:tcPr>
            <w:tcW w:w="10298" w:type="dxa"/>
            <w:gridSpan w:val="6"/>
          </w:tcPr>
          <w:p w14:paraId="6FB773EA" w14:textId="77777777" w:rsidR="00CB279A" w:rsidRPr="00A30E0D" w:rsidRDefault="00CB279A" w:rsidP="00100FE1">
            <w:pPr>
              <w:tabs>
                <w:tab w:val="left" w:pos="6370"/>
              </w:tabs>
              <w:rPr>
                <w:rFonts w:ascii="Arial Narrow" w:hAnsi="Arial Narrow"/>
                <w:b/>
              </w:rPr>
            </w:pPr>
            <w:r w:rsidRPr="00A30E0D">
              <w:rPr>
                <w:rFonts w:ascii="Arial Narrow" w:hAnsi="Arial Narrow"/>
                <w:b/>
              </w:rPr>
              <w:t>12.1.2 Mixtures</w:t>
            </w:r>
          </w:p>
        </w:tc>
      </w:tr>
      <w:tr w:rsidR="00CB279A" w14:paraId="19376168" w14:textId="77777777" w:rsidTr="005930E5">
        <w:trPr>
          <w:cantSplit/>
        </w:trPr>
        <w:tc>
          <w:tcPr>
            <w:tcW w:w="534" w:type="dxa"/>
            <w:gridSpan w:val="2"/>
          </w:tcPr>
          <w:p w14:paraId="0F833E14" w14:textId="77777777" w:rsidR="00CB279A" w:rsidRDefault="00CB279A" w:rsidP="00100FE1">
            <w:pPr>
              <w:tabs>
                <w:tab w:val="left" w:pos="6370"/>
              </w:tabs>
              <w:rPr>
                <w:rFonts w:ascii="Arial Narrow" w:hAnsi="Arial Narrow"/>
              </w:rPr>
            </w:pPr>
          </w:p>
        </w:tc>
        <w:tc>
          <w:tcPr>
            <w:tcW w:w="10014" w:type="dxa"/>
            <w:gridSpan w:val="5"/>
          </w:tcPr>
          <w:p w14:paraId="38F1397E" w14:textId="77777777" w:rsidR="00CB279A" w:rsidRPr="00186C5E" w:rsidRDefault="00CB279A" w:rsidP="00100FE1">
            <w:pPr>
              <w:tabs>
                <w:tab w:val="left" w:pos="6370"/>
              </w:tabs>
              <w:rPr>
                <w:rFonts w:ascii="Arial Narrow" w:hAnsi="Arial Narrow"/>
              </w:rPr>
            </w:pPr>
            <w:r>
              <w:rPr>
                <w:rFonts w:ascii="Arial Narrow" w:hAnsi="Arial Narrow"/>
              </w:rPr>
              <w:t>No aquatic toxicity data available for the mixture</w:t>
            </w:r>
          </w:p>
        </w:tc>
      </w:tr>
      <w:tr w:rsidR="00C5754A" w14:paraId="5D8161B5" w14:textId="77777777" w:rsidTr="005930E5">
        <w:trPr>
          <w:cantSplit/>
        </w:trPr>
        <w:tc>
          <w:tcPr>
            <w:tcW w:w="250" w:type="dxa"/>
            <w:vMerge w:val="restart"/>
          </w:tcPr>
          <w:p w14:paraId="7CA082F5" w14:textId="77777777" w:rsidR="00C5754A" w:rsidRDefault="00C5754A" w:rsidP="00100FE1">
            <w:pPr>
              <w:tabs>
                <w:tab w:val="left" w:pos="6370"/>
              </w:tabs>
              <w:rPr>
                <w:rFonts w:ascii="Arial Narrow" w:hAnsi="Arial Narrow"/>
              </w:rPr>
            </w:pPr>
          </w:p>
        </w:tc>
        <w:tc>
          <w:tcPr>
            <w:tcW w:w="3260" w:type="dxa"/>
            <w:gridSpan w:val="4"/>
          </w:tcPr>
          <w:p w14:paraId="34CCE957" w14:textId="77777777" w:rsidR="00C5754A" w:rsidRPr="00A30E0D" w:rsidRDefault="00C5754A" w:rsidP="00100FE1">
            <w:pPr>
              <w:tabs>
                <w:tab w:val="left" w:pos="6370"/>
              </w:tabs>
              <w:rPr>
                <w:rFonts w:ascii="Arial Narrow" w:hAnsi="Arial Narrow"/>
                <w:b/>
              </w:rPr>
            </w:pPr>
            <w:r w:rsidRPr="00A30E0D">
              <w:rPr>
                <w:rFonts w:ascii="Arial Narrow" w:hAnsi="Arial Narrow"/>
                <w:b/>
              </w:rPr>
              <w:t>Persistence and degradability:</w:t>
            </w:r>
          </w:p>
        </w:tc>
        <w:tc>
          <w:tcPr>
            <w:tcW w:w="7038" w:type="dxa"/>
            <w:gridSpan w:val="2"/>
          </w:tcPr>
          <w:p w14:paraId="34207DA8" w14:textId="77777777" w:rsidR="00C5754A" w:rsidRDefault="003127EA" w:rsidP="00100FE1">
            <w:pPr>
              <w:tabs>
                <w:tab w:val="left" w:pos="6370"/>
              </w:tabs>
              <w:rPr>
                <w:rFonts w:ascii="Arial Narrow" w:hAnsi="Arial Narrow"/>
              </w:rPr>
            </w:pPr>
            <w:r>
              <w:rPr>
                <w:rFonts w:ascii="Arial Narrow" w:hAnsi="Arial Narrow"/>
              </w:rPr>
              <w:t>This preparation (impregnant) is readily biodegradable and is not expected to be hazardous to the environment.</w:t>
            </w:r>
          </w:p>
        </w:tc>
      </w:tr>
      <w:tr w:rsidR="00C5754A" w14:paraId="79A45C03" w14:textId="77777777" w:rsidTr="005930E5">
        <w:trPr>
          <w:cantSplit/>
        </w:trPr>
        <w:tc>
          <w:tcPr>
            <w:tcW w:w="250" w:type="dxa"/>
            <w:vMerge/>
          </w:tcPr>
          <w:p w14:paraId="478E4820" w14:textId="77777777" w:rsidR="00C5754A" w:rsidRDefault="00C5754A" w:rsidP="00100FE1">
            <w:pPr>
              <w:tabs>
                <w:tab w:val="left" w:pos="6370"/>
              </w:tabs>
              <w:rPr>
                <w:rFonts w:ascii="Arial Narrow" w:hAnsi="Arial Narrow"/>
              </w:rPr>
            </w:pPr>
          </w:p>
        </w:tc>
        <w:tc>
          <w:tcPr>
            <w:tcW w:w="3260" w:type="dxa"/>
            <w:gridSpan w:val="4"/>
          </w:tcPr>
          <w:p w14:paraId="3871D8A1" w14:textId="77777777" w:rsidR="00C5754A" w:rsidRPr="00A30E0D" w:rsidRDefault="00C5754A" w:rsidP="00100FE1">
            <w:pPr>
              <w:tabs>
                <w:tab w:val="left" w:pos="6370"/>
              </w:tabs>
              <w:rPr>
                <w:rFonts w:ascii="Arial Narrow" w:hAnsi="Arial Narrow"/>
                <w:b/>
              </w:rPr>
            </w:pPr>
            <w:r w:rsidRPr="00A30E0D">
              <w:rPr>
                <w:rFonts w:ascii="Arial Narrow" w:hAnsi="Arial Narrow"/>
                <w:b/>
              </w:rPr>
              <w:t>Bioaccumulative potential:</w:t>
            </w:r>
          </w:p>
        </w:tc>
        <w:tc>
          <w:tcPr>
            <w:tcW w:w="7038" w:type="dxa"/>
            <w:gridSpan w:val="2"/>
          </w:tcPr>
          <w:p w14:paraId="02906CA3" w14:textId="77777777" w:rsidR="00C5754A" w:rsidRDefault="003127EA" w:rsidP="00100FE1">
            <w:pPr>
              <w:tabs>
                <w:tab w:val="left" w:pos="6370"/>
              </w:tabs>
              <w:rPr>
                <w:rFonts w:ascii="Arial Narrow" w:hAnsi="Arial Narrow"/>
              </w:rPr>
            </w:pPr>
            <w:r>
              <w:rPr>
                <w:rFonts w:ascii="Arial Narrow" w:hAnsi="Arial Narrow"/>
              </w:rPr>
              <w:t>This product is not bioaccumulating</w:t>
            </w:r>
            <w:r w:rsidR="00B76A93">
              <w:rPr>
                <w:rFonts w:ascii="Arial Narrow" w:hAnsi="Arial Narrow"/>
              </w:rPr>
              <w:t>.</w:t>
            </w:r>
          </w:p>
        </w:tc>
      </w:tr>
      <w:tr w:rsidR="00C5754A" w14:paraId="1A389C78" w14:textId="77777777" w:rsidTr="005930E5">
        <w:trPr>
          <w:cantSplit/>
        </w:trPr>
        <w:tc>
          <w:tcPr>
            <w:tcW w:w="250" w:type="dxa"/>
            <w:vMerge/>
          </w:tcPr>
          <w:p w14:paraId="316AE524" w14:textId="77777777" w:rsidR="00C5754A" w:rsidRDefault="00C5754A" w:rsidP="00100FE1">
            <w:pPr>
              <w:tabs>
                <w:tab w:val="left" w:pos="6370"/>
              </w:tabs>
              <w:rPr>
                <w:rFonts w:ascii="Arial Narrow" w:hAnsi="Arial Narrow"/>
              </w:rPr>
            </w:pPr>
          </w:p>
        </w:tc>
        <w:tc>
          <w:tcPr>
            <w:tcW w:w="3260" w:type="dxa"/>
            <w:gridSpan w:val="4"/>
          </w:tcPr>
          <w:p w14:paraId="6CE55ED5" w14:textId="77777777" w:rsidR="00C5754A" w:rsidRPr="00A30E0D" w:rsidRDefault="00C5754A" w:rsidP="00100FE1">
            <w:pPr>
              <w:tabs>
                <w:tab w:val="left" w:pos="6370"/>
              </w:tabs>
              <w:rPr>
                <w:rFonts w:ascii="Arial Narrow" w:hAnsi="Arial Narrow"/>
                <w:b/>
              </w:rPr>
            </w:pPr>
            <w:r w:rsidRPr="00A30E0D">
              <w:rPr>
                <w:rFonts w:ascii="Arial Narrow" w:hAnsi="Arial Narrow"/>
                <w:b/>
              </w:rPr>
              <w:t>Mobility in soil:</w:t>
            </w:r>
          </w:p>
        </w:tc>
        <w:tc>
          <w:tcPr>
            <w:tcW w:w="7038" w:type="dxa"/>
            <w:gridSpan w:val="2"/>
          </w:tcPr>
          <w:p w14:paraId="3673F988" w14:textId="77777777" w:rsidR="00C5754A" w:rsidRDefault="00B76A93" w:rsidP="00100FE1">
            <w:pPr>
              <w:tabs>
                <w:tab w:val="left" w:pos="6370"/>
              </w:tabs>
              <w:rPr>
                <w:rFonts w:ascii="Arial Narrow" w:hAnsi="Arial Narrow"/>
              </w:rPr>
            </w:pPr>
            <w:r>
              <w:rPr>
                <w:rFonts w:ascii="Arial Narrow" w:hAnsi="Arial Narrow"/>
              </w:rPr>
              <w:t>Contamination will evaporate from the surface of water and soils.</w:t>
            </w:r>
          </w:p>
        </w:tc>
      </w:tr>
      <w:tr w:rsidR="00C5754A" w14:paraId="110771B8" w14:textId="77777777" w:rsidTr="005930E5">
        <w:trPr>
          <w:cantSplit/>
        </w:trPr>
        <w:tc>
          <w:tcPr>
            <w:tcW w:w="250" w:type="dxa"/>
            <w:vMerge/>
          </w:tcPr>
          <w:p w14:paraId="08D754B4" w14:textId="77777777" w:rsidR="00C5754A" w:rsidRDefault="00C5754A" w:rsidP="00100FE1">
            <w:pPr>
              <w:tabs>
                <w:tab w:val="left" w:pos="6370"/>
              </w:tabs>
              <w:rPr>
                <w:rFonts w:ascii="Arial Narrow" w:hAnsi="Arial Narrow"/>
              </w:rPr>
            </w:pPr>
          </w:p>
        </w:tc>
        <w:tc>
          <w:tcPr>
            <w:tcW w:w="3260" w:type="dxa"/>
            <w:gridSpan w:val="4"/>
          </w:tcPr>
          <w:p w14:paraId="47D93E34" w14:textId="77777777" w:rsidR="00C5754A" w:rsidRPr="00A30E0D" w:rsidRDefault="00C5754A" w:rsidP="00100FE1">
            <w:pPr>
              <w:tabs>
                <w:tab w:val="left" w:pos="6370"/>
              </w:tabs>
              <w:rPr>
                <w:rFonts w:ascii="Arial Narrow" w:hAnsi="Arial Narrow"/>
                <w:b/>
              </w:rPr>
            </w:pPr>
            <w:r w:rsidRPr="00A30E0D">
              <w:rPr>
                <w:rFonts w:ascii="Arial Narrow" w:hAnsi="Arial Narrow"/>
                <w:b/>
              </w:rPr>
              <w:t>Results of PBT and vPvB:</w:t>
            </w:r>
          </w:p>
        </w:tc>
        <w:tc>
          <w:tcPr>
            <w:tcW w:w="7038" w:type="dxa"/>
            <w:gridSpan w:val="2"/>
          </w:tcPr>
          <w:p w14:paraId="74342F4C" w14:textId="77777777" w:rsidR="00C5754A" w:rsidRDefault="00C5754A" w:rsidP="00100FE1">
            <w:pPr>
              <w:tabs>
                <w:tab w:val="left" w:pos="6370"/>
              </w:tabs>
              <w:rPr>
                <w:rFonts w:ascii="Arial Narrow" w:hAnsi="Arial Narrow"/>
              </w:rPr>
            </w:pPr>
            <w:r>
              <w:rPr>
                <w:rFonts w:ascii="Arial Narrow" w:hAnsi="Arial Narrow"/>
              </w:rPr>
              <w:t>No data</w:t>
            </w:r>
          </w:p>
        </w:tc>
      </w:tr>
      <w:tr w:rsidR="00C5754A" w14:paraId="0ACD19A0" w14:textId="77777777" w:rsidTr="005930E5">
        <w:trPr>
          <w:cantSplit/>
        </w:trPr>
        <w:tc>
          <w:tcPr>
            <w:tcW w:w="250" w:type="dxa"/>
            <w:vMerge/>
          </w:tcPr>
          <w:p w14:paraId="65A2641A" w14:textId="77777777" w:rsidR="00C5754A" w:rsidRDefault="00C5754A" w:rsidP="00100FE1">
            <w:pPr>
              <w:tabs>
                <w:tab w:val="left" w:pos="6370"/>
              </w:tabs>
              <w:rPr>
                <w:rFonts w:ascii="Arial Narrow" w:hAnsi="Arial Narrow"/>
              </w:rPr>
            </w:pPr>
          </w:p>
        </w:tc>
        <w:tc>
          <w:tcPr>
            <w:tcW w:w="3260" w:type="dxa"/>
            <w:gridSpan w:val="4"/>
          </w:tcPr>
          <w:p w14:paraId="21E7257E" w14:textId="77777777" w:rsidR="00C5754A" w:rsidRPr="00A30E0D" w:rsidRDefault="00C5754A" w:rsidP="00100FE1">
            <w:pPr>
              <w:tabs>
                <w:tab w:val="left" w:pos="6370"/>
              </w:tabs>
              <w:rPr>
                <w:rFonts w:ascii="Arial Narrow" w:hAnsi="Arial Narrow"/>
                <w:b/>
              </w:rPr>
            </w:pPr>
            <w:r w:rsidRPr="00A30E0D">
              <w:rPr>
                <w:rFonts w:ascii="Arial Narrow" w:hAnsi="Arial Narrow"/>
                <w:b/>
              </w:rPr>
              <w:t>Other adverse effects:</w:t>
            </w:r>
          </w:p>
        </w:tc>
        <w:tc>
          <w:tcPr>
            <w:tcW w:w="7038" w:type="dxa"/>
            <w:gridSpan w:val="2"/>
          </w:tcPr>
          <w:p w14:paraId="3B9629C4" w14:textId="77777777" w:rsidR="00C5754A" w:rsidRDefault="00C5754A" w:rsidP="00100FE1">
            <w:pPr>
              <w:tabs>
                <w:tab w:val="left" w:pos="6370"/>
              </w:tabs>
              <w:rPr>
                <w:rFonts w:ascii="Arial Narrow" w:hAnsi="Arial Narrow"/>
              </w:rPr>
            </w:pPr>
            <w:r>
              <w:rPr>
                <w:rFonts w:ascii="Arial Narrow" w:hAnsi="Arial Narrow"/>
              </w:rPr>
              <w:t>No data</w:t>
            </w:r>
          </w:p>
        </w:tc>
      </w:tr>
    </w:tbl>
    <w:p w14:paraId="795CC54C" w14:textId="77777777" w:rsidR="00062DA4" w:rsidRDefault="00062DA4">
      <w:pPr>
        <w:rPr>
          <w:rFonts w:ascii="Arial Narrow" w:hAnsi="Arial Narrow"/>
        </w:rPr>
      </w:pPr>
    </w:p>
    <w:tbl>
      <w:tblPr>
        <w:tblW w:w="0" w:type="auto"/>
        <w:tblLayout w:type="fixed"/>
        <w:tblLook w:val="0000" w:firstRow="0" w:lastRow="0" w:firstColumn="0" w:lastColumn="0" w:noHBand="0" w:noVBand="0"/>
      </w:tblPr>
      <w:tblGrid>
        <w:gridCol w:w="392"/>
        <w:gridCol w:w="10156"/>
      </w:tblGrid>
      <w:tr w:rsidR="00062DA4" w14:paraId="5021EE00" w14:textId="77777777" w:rsidTr="005930E5">
        <w:trPr>
          <w:cantSplit/>
        </w:trPr>
        <w:tc>
          <w:tcPr>
            <w:tcW w:w="10548" w:type="dxa"/>
            <w:gridSpan w:val="2"/>
          </w:tcPr>
          <w:p w14:paraId="7709DAF5" w14:textId="77777777" w:rsidR="00062DA4" w:rsidRPr="00A30E0D" w:rsidRDefault="00A30E0D">
            <w:pPr>
              <w:rPr>
                <w:rFonts w:ascii="Arial Narrow" w:hAnsi="Arial Narrow"/>
              </w:rPr>
            </w:pPr>
            <w:r w:rsidRPr="00A30E0D">
              <w:rPr>
                <w:rFonts w:ascii="Arial Narrow" w:hAnsi="Arial Narrow"/>
                <w:b/>
              </w:rPr>
              <w:t xml:space="preserve">13. </w:t>
            </w:r>
            <w:r w:rsidR="00062DA4" w:rsidRPr="00A30E0D">
              <w:rPr>
                <w:rFonts w:ascii="Arial Narrow" w:hAnsi="Arial Narrow"/>
                <w:b/>
              </w:rPr>
              <w:t>DISPOSAL CONSIDERATION</w:t>
            </w:r>
          </w:p>
        </w:tc>
      </w:tr>
      <w:tr w:rsidR="00A30E0D" w:rsidRPr="00A30E0D" w14:paraId="62C9215C" w14:textId="77777777" w:rsidTr="005930E5">
        <w:trPr>
          <w:cantSplit/>
        </w:trPr>
        <w:tc>
          <w:tcPr>
            <w:tcW w:w="10548" w:type="dxa"/>
            <w:gridSpan w:val="2"/>
          </w:tcPr>
          <w:p w14:paraId="40B45FB9" w14:textId="77777777" w:rsidR="00A30E0D" w:rsidRPr="00A30E0D" w:rsidRDefault="00A30E0D">
            <w:pPr>
              <w:rPr>
                <w:rFonts w:ascii="Arial Narrow" w:hAnsi="Arial Narrow"/>
              </w:rPr>
            </w:pPr>
            <w:r>
              <w:rPr>
                <w:rFonts w:ascii="Arial Narrow" w:hAnsi="Arial Narrow"/>
              </w:rPr>
              <w:t>Proper waste management of the mixture and/or it’s container must be determined in accordance with Directive 2008/98/EC</w:t>
            </w:r>
          </w:p>
        </w:tc>
      </w:tr>
      <w:tr w:rsidR="00A30E0D" w14:paraId="157A2DCA" w14:textId="77777777" w:rsidTr="005930E5">
        <w:trPr>
          <w:cantSplit/>
        </w:trPr>
        <w:tc>
          <w:tcPr>
            <w:tcW w:w="10548" w:type="dxa"/>
            <w:gridSpan w:val="2"/>
          </w:tcPr>
          <w:p w14:paraId="5911A880" w14:textId="77777777" w:rsidR="00A30E0D" w:rsidRPr="00A30E0D" w:rsidRDefault="00A30E0D">
            <w:pPr>
              <w:rPr>
                <w:rFonts w:ascii="Arial Narrow" w:hAnsi="Arial Narrow"/>
                <w:b/>
              </w:rPr>
            </w:pPr>
            <w:r>
              <w:rPr>
                <w:rFonts w:ascii="Arial Narrow" w:hAnsi="Arial Narrow"/>
                <w:b/>
              </w:rPr>
              <w:t>13.1 Waste treatment methods</w:t>
            </w:r>
          </w:p>
        </w:tc>
      </w:tr>
      <w:tr w:rsidR="00A30E0D" w14:paraId="3A2FA4FD" w14:textId="77777777" w:rsidTr="005930E5">
        <w:trPr>
          <w:cantSplit/>
        </w:trPr>
        <w:tc>
          <w:tcPr>
            <w:tcW w:w="392" w:type="dxa"/>
          </w:tcPr>
          <w:p w14:paraId="0B3B5875" w14:textId="77777777" w:rsidR="00A30E0D" w:rsidRPr="00A30E0D" w:rsidRDefault="00A30E0D" w:rsidP="00A30E0D">
            <w:pPr>
              <w:tabs>
                <w:tab w:val="left" w:pos="4400"/>
              </w:tabs>
              <w:rPr>
                <w:rFonts w:ascii="Arial Narrow" w:hAnsi="Arial Narrow"/>
                <w:b/>
              </w:rPr>
            </w:pPr>
            <w:r>
              <w:rPr>
                <w:rFonts w:ascii="Arial Narrow" w:hAnsi="Arial Narrow"/>
                <w:b/>
              </w:rPr>
              <w:tab/>
            </w:r>
          </w:p>
        </w:tc>
        <w:tc>
          <w:tcPr>
            <w:tcW w:w="10156" w:type="dxa"/>
          </w:tcPr>
          <w:p w14:paraId="7EBD2B36" w14:textId="77777777" w:rsidR="00A30E0D" w:rsidRPr="00A30E0D" w:rsidRDefault="00A30E0D" w:rsidP="00A30E0D">
            <w:pPr>
              <w:tabs>
                <w:tab w:val="left" w:pos="4400"/>
              </w:tabs>
              <w:rPr>
                <w:rFonts w:ascii="Arial Narrow" w:hAnsi="Arial Narrow"/>
              </w:rPr>
            </w:pPr>
            <w:r>
              <w:rPr>
                <w:rFonts w:ascii="Arial Narrow" w:hAnsi="Arial Narrow"/>
              </w:rPr>
              <w:t xml:space="preserve">Do not pour </w:t>
            </w:r>
            <w:r w:rsidR="00477F6E">
              <w:rPr>
                <w:rFonts w:ascii="Arial Narrow" w:hAnsi="Arial Narrow"/>
              </w:rPr>
              <w:t>into drains or waterways</w:t>
            </w:r>
          </w:p>
        </w:tc>
      </w:tr>
      <w:tr w:rsidR="00477F6E" w14:paraId="3A7E8FA6" w14:textId="77777777" w:rsidTr="005930E5">
        <w:trPr>
          <w:cantSplit/>
        </w:trPr>
        <w:tc>
          <w:tcPr>
            <w:tcW w:w="10548" w:type="dxa"/>
            <w:gridSpan w:val="2"/>
          </w:tcPr>
          <w:p w14:paraId="50D946D1" w14:textId="77777777" w:rsidR="00477F6E" w:rsidRPr="00477F6E" w:rsidRDefault="00477F6E" w:rsidP="00A30E0D">
            <w:pPr>
              <w:tabs>
                <w:tab w:val="left" w:pos="4400"/>
              </w:tabs>
              <w:rPr>
                <w:rFonts w:ascii="Arial Narrow" w:hAnsi="Arial Narrow"/>
                <w:b/>
              </w:rPr>
            </w:pPr>
            <w:r w:rsidRPr="00477F6E">
              <w:rPr>
                <w:rFonts w:ascii="Arial Narrow" w:hAnsi="Arial Narrow"/>
                <w:b/>
              </w:rPr>
              <w:t>Waste</w:t>
            </w:r>
            <w:r>
              <w:rPr>
                <w:rFonts w:ascii="Arial Narrow" w:hAnsi="Arial Narrow"/>
                <w:b/>
              </w:rPr>
              <w:t>:</w:t>
            </w:r>
          </w:p>
        </w:tc>
      </w:tr>
      <w:tr w:rsidR="00477F6E" w14:paraId="16C6F717" w14:textId="77777777" w:rsidTr="005930E5">
        <w:trPr>
          <w:cantSplit/>
        </w:trPr>
        <w:tc>
          <w:tcPr>
            <w:tcW w:w="392" w:type="dxa"/>
          </w:tcPr>
          <w:p w14:paraId="2459B756" w14:textId="77777777" w:rsidR="00477F6E" w:rsidRDefault="00477F6E" w:rsidP="00A30E0D">
            <w:pPr>
              <w:tabs>
                <w:tab w:val="left" w:pos="4400"/>
              </w:tabs>
              <w:rPr>
                <w:rFonts w:ascii="Arial Narrow" w:hAnsi="Arial Narrow"/>
                <w:b/>
              </w:rPr>
            </w:pPr>
          </w:p>
        </w:tc>
        <w:tc>
          <w:tcPr>
            <w:tcW w:w="10156" w:type="dxa"/>
          </w:tcPr>
          <w:p w14:paraId="20DB2487" w14:textId="77777777" w:rsidR="00477F6E" w:rsidRDefault="00477F6E" w:rsidP="00A30E0D">
            <w:pPr>
              <w:tabs>
                <w:tab w:val="left" w:pos="4400"/>
              </w:tabs>
              <w:rPr>
                <w:rFonts w:ascii="Arial Narrow" w:hAnsi="Arial Narrow"/>
              </w:rPr>
            </w:pPr>
            <w:r w:rsidRPr="00477F6E">
              <w:rPr>
                <w:rFonts w:ascii="Arial Narrow" w:hAnsi="Arial Narrow"/>
              </w:rPr>
              <w:t xml:space="preserve">Waste management is carried </w:t>
            </w:r>
            <w:r>
              <w:rPr>
                <w:rFonts w:ascii="Arial Narrow" w:hAnsi="Arial Narrow"/>
              </w:rPr>
              <w:t>out without endangering human health, without harming the environment and in particular without risk to water, air, soil, plants or animals.</w:t>
            </w:r>
          </w:p>
          <w:p w14:paraId="1215110F" w14:textId="77777777" w:rsidR="00477F6E" w:rsidRDefault="00477F6E" w:rsidP="00A30E0D">
            <w:pPr>
              <w:tabs>
                <w:tab w:val="left" w:pos="4400"/>
              </w:tabs>
              <w:rPr>
                <w:rFonts w:ascii="Arial Narrow" w:hAnsi="Arial Narrow"/>
              </w:rPr>
            </w:pPr>
            <w:r>
              <w:rPr>
                <w:rFonts w:ascii="Arial Narrow" w:hAnsi="Arial Narrow"/>
              </w:rPr>
              <w:t>Recycle or dispose of waste in compliance with current legislation, preferably via a certified collector or company.</w:t>
            </w:r>
          </w:p>
          <w:p w14:paraId="4D3C20E6" w14:textId="77777777" w:rsidR="00477F6E" w:rsidRPr="00477F6E" w:rsidRDefault="00477F6E" w:rsidP="00A30E0D">
            <w:pPr>
              <w:tabs>
                <w:tab w:val="left" w:pos="4400"/>
              </w:tabs>
              <w:rPr>
                <w:rFonts w:ascii="Arial Narrow" w:hAnsi="Arial Narrow"/>
              </w:rPr>
            </w:pPr>
            <w:r>
              <w:rPr>
                <w:rFonts w:ascii="Arial Narrow" w:hAnsi="Arial Narrow"/>
              </w:rPr>
              <w:t>Do not contaminate the ground or water with waste, do not dispose of waste into the environment.</w:t>
            </w:r>
          </w:p>
        </w:tc>
      </w:tr>
      <w:tr w:rsidR="00477F6E" w14:paraId="688215DD" w14:textId="77777777" w:rsidTr="005930E5">
        <w:trPr>
          <w:cantSplit/>
        </w:trPr>
        <w:tc>
          <w:tcPr>
            <w:tcW w:w="10548" w:type="dxa"/>
            <w:gridSpan w:val="2"/>
          </w:tcPr>
          <w:p w14:paraId="6A01F788" w14:textId="77777777" w:rsidR="00477F6E" w:rsidRPr="00477F6E" w:rsidRDefault="00477F6E" w:rsidP="00A30E0D">
            <w:pPr>
              <w:tabs>
                <w:tab w:val="left" w:pos="4400"/>
              </w:tabs>
              <w:rPr>
                <w:rFonts w:ascii="Arial Narrow" w:hAnsi="Arial Narrow"/>
                <w:b/>
              </w:rPr>
            </w:pPr>
            <w:r w:rsidRPr="00477F6E">
              <w:rPr>
                <w:rFonts w:ascii="Arial Narrow" w:hAnsi="Arial Narrow"/>
                <w:b/>
              </w:rPr>
              <w:t>Soiled packaging:</w:t>
            </w:r>
          </w:p>
        </w:tc>
      </w:tr>
      <w:tr w:rsidR="00477F6E" w14:paraId="7904B6D8" w14:textId="77777777" w:rsidTr="005930E5">
        <w:trPr>
          <w:cantSplit/>
        </w:trPr>
        <w:tc>
          <w:tcPr>
            <w:tcW w:w="392" w:type="dxa"/>
          </w:tcPr>
          <w:p w14:paraId="618DA9FB" w14:textId="77777777" w:rsidR="00477F6E" w:rsidRDefault="00477F6E" w:rsidP="00A30E0D">
            <w:pPr>
              <w:tabs>
                <w:tab w:val="left" w:pos="4400"/>
              </w:tabs>
              <w:rPr>
                <w:rFonts w:ascii="Arial Narrow" w:hAnsi="Arial Narrow"/>
                <w:b/>
              </w:rPr>
            </w:pPr>
          </w:p>
        </w:tc>
        <w:tc>
          <w:tcPr>
            <w:tcW w:w="10156" w:type="dxa"/>
          </w:tcPr>
          <w:p w14:paraId="12BEF534" w14:textId="77777777" w:rsidR="00477F6E" w:rsidRDefault="00477F6E" w:rsidP="00A30E0D">
            <w:pPr>
              <w:tabs>
                <w:tab w:val="left" w:pos="4400"/>
              </w:tabs>
              <w:rPr>
                <w:rFonts w:ascii="Arial Narrow" w:hAnsi="Arial Narrow"/>
              </w:rPr>
            </w:pPr>
            <w:r>
              <w:rPr>
                <w:rFonts w:ascii="Arial Narrow" w:hAnsi="Arial Narrow"/>
              </w:rPr>
              <w:t>Empty soiled container completely.  Keep label(s) on the container.</w:t>
            </w:r>
          </w:p>
          <w:p w14:paraId="42D17866" w14:textId="77777777" w:rsidR="00477F6E" w:rsidRPr="00477F6E" w:rsidRDefault="00477F6E" w:rsidP="00A30E0D">
            <w:pPr>
              <w:tabs>
                <w:tab w:val="left" w:pos="4400"/>
              </w:tabs>
              <w:rPr>
                <w:rFonts w:ascii="Arial Narrow" w:hAnsi="Arial Narrow"/>
              </w:rPr>
            </w:pPr>
            <w:r>
              <w:rPr>
                <w:rFonts w:ascii="Arial Narrow" w:hAnsi="Arial Narrow"/>
              </w:rPr>
              <w:t>Give to a certified contractor.</w:t>
            </w:r>
          </w:p>
        </w:tc>
      </w:tr>
      <w:tr w:rsidR="00477F6E" w14:paraId="7F870593" w14:textId="77777777" w:rsidTr="005930E5">
        <w:trPr>
          <w:cantSplit/>
        </w:trPr>
        <w:tc>
          <w:tcPr>
            <w:tcW w:w="10548" w:type="dxa"/>
            <w:gridSpan w:val="2"/>
          </w:tcPr>
          <w:p w14:paraId="44E77BD9" w14:textId="77777777" w:rsidR="00477F6E" w:rsidRPr="00477F6E" w:rsidRDefault="00477F6E" w:rsidP="00A30E0D">
            <w:pPr>
              <w:tabs>
                <w:tab w:val="left" w:pos="4400"/>
              </w:tabs>
              <w:rPr>
                <w:rFonts w:ascii="Arial Narrow" w:hAnsi="Arial Narrow"/>
                <w:b/>
              </w:rPr>
            </w:pPr>
            <w:r w:rsidRPr="00477F6E">
              <w:rPr>
                <w:rFonts w:ascii="Arial Narrow" w:hAnsi="Arial Narrow"/>
                <w:b/>
              </w:rPr>
              <w:t>Codes of wastes (Decision 2001/573/EC, Directive 2006/12/EEC, Directive 94/31/EEC on hazardous waste):</w:t>
            </w:r>
          </w:p>
        </w:tc>
      </w:tr>
      <w:tr w:rsidR="00477F6E" w14:paraId="4716C9E0" w14:textId="77777777" w:rsidTr="005930E5">
        <w:trPr>
          <w:cantSplit/>
        </w:trPr>
        <w:tc>
          <w:tcPr>
            <w:tcW w:w="392" w:type="dxa"/>
          </w:tcPr>
          <w:p w14:paraId="79EDDF1F" w14:textId="77777777" w:rsidR="00477F6E" w:rsidRDefault="00477F6E" w:rsidP="00A30E0D">
            <w:pPr>
              <w:tabs>
                <w:tab w:val="left" w:pos="4400"/>
              </w:tabs>
              <w:rPr>
                <w:rFonts w:ascii="Arial Narrow" w:hAnsi="Arial Narrow"/>
                <w:b/>
              </w:rPr>
            </w:pPr>
          </w:p>
        </w:tc>
        <w:tc>
          <w:tcPr>
            <w:tcW w:w="10156" w:type="dxa"/>
          </w:tcPr>
          <w:p w14:paraId="359598E1" w14:textId="77777777" w:rsidR="00477F6E" w:rsidRDefault="00477F6E" w:rsidP="00A30E0D">
            <w:pPr>
              <w:tabs>
                <w:tab w:val="left" w:pos="4400"/>
              </w:tabs>
              <w:rPr>
                <w:rFonts w:ascii="Arial Narrow" w:hAnsi="Arial Narrow"/>
              </w:rPr>
            </w:pPr>
            <w:r>
              <w:rPr>
                <w:rFonts w:ascii="Arial Narrow" w:hAnsi="Arial Narrow"/>
              </w:rPr>
              <w:t>10 06 03 * other solvents and solvent mixtures</w:t>
            </w:r>
          </w:p>
        </w:tc>
      </w:tr>
    </w:tbl>
    <w:p w14:paraId="504B83EB" w14:textId="77777777" w:rsidR="00D4431F" w:rsidRDefault="00D4431F">
      <w:pPr>
        <w:rPr>
          <w:rFonts w:ascii="Arial Narrow" w:hAnsi="Arial Narrow"/>
        </w:rPr>
      </w:pPr>
    </w:p>
    <w:p w14:paraId="7C10BDA3" w14:textId="77777777"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3"/>
        <w:gridCol w:w="7380"/>
      </w:tblGrid>
      <w:tr w:rsidR="00062DA4" w14:paraId="21AE4EA6" w14:textId="77777777" w:rsidTr="005930E5">
        <w:trPr>
          <w:cantSplit/>
        </w:trPr>
        <w:tc>
          <w:tcPr>
            <w:tcW w:w="10548" w:type="dxa"/>
            <w:gridSpan w:val="3"/>
            <w:tcBorders>
              <w:top w:val="nil"/>
              <w:left w:val="nil"/>
              <w:bottom w:val="nil"/>
              <w:right w:val="nil"/>
            </w:tcBorders>
          </w:tcPr>
          <w:p w14:paraId="29480C4E" w14:textId="77777777" w:rsidR="004F3207" w:rsidRDefault="00062DA4" w:rsidP="004F3207">
            <w:pPr>
              <w:rPr>
                <w:rFonts w:ascii="Arial Narrow" w:hAnsi="Arial Narrow"/>
              </w:rPr>
            </w:pPr>
            <w:r>
              <w:rPr>
                <w:rFonts w:ascii="Arial Narrow" w:hAnsi="Arial Narrow"/>
              </w:rPr>
              <w:t>14.    TRANSPORT INFORMATION</w:t>
            </w:r>
          </w:p>
          <w:p w14:paraId="4C0CCA00" w14:textId="77777777" w:rsidR="004F3207" w:rsidRPr="004F3207" w:rsidRDefault="00102FBD" w:rsidP="004F3207">
            <w:pPr>
              <w:rPr>
                <w:rFonts w:ascii="Arial Narrow" w:hAnsi="Arial Narrow"/>
                <w:b/>
              </w:rPr>
            </w:pPr>
            <w:r>
              <w:rPr>
                <w:rFonts w:ascii="Arial Narrow" w:hAnsi="Arial Narrow"/>
                <w:b/>
              </w:rPr>
              <w:t xml:space="preserve"> </w:t>
            </w:r>
            <w:r w:rsidR="004F3207">
              <w:rPr>
                <w:rFonts w:ascii="Arial Narrow" w:hAnsi="Arial Narrow"/>
                <w:b/>
              </w:rPr>
              <w:t>IATA</w:t>
            </w:r>
            <w:r>
              <w:rPr>
                <w:rFonts w:ascii="Arial Narrow" w:hAnsi="Arial Narrow"/>
                <w:b/>
              </w:rPr>
              <w:t>/ICAO</w:t>
            </w:r>
          </w:p>
        </w:tc>
      </w:tr>
      <w:tr w:rsidR="00A9053F" w14:paraId="47B9D3D8" w14:textId="77777777" w:rsidTr="005930E5">
        <w:tc>
          <w:tcPr>
            <w:tcW w:w="675" w:type="dxa"/>
            <w:tcBorders>
              <w:top w:val="nil"/>
              <w:left w:val="nil"/>
              <w:bottom w:val="nil"/>
              <w:right w:val="nil"/>
            </w:tcBorders>
          </w:tcPr>
          <w:p w14:paraId="370BF851" w14:textId="77777777" w:rsidR="00A9053F" w:rsidRPr="00A9053F" w:rsidRDefault="00A9053F" w:rsidP="00B352D8">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14:paraId="6142163D" w14:textId="77777777" w:rsidR="00A9053F" w:rsidRPr="00B16308" w:rsidRDefault="00A9053F" w:rsidP="00B352D8">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14:paraId="3F5C01B2" w14:textId="77777777" w:rsidR="00A9053F" w:rsidRDefault="00A9053F" w:rsidP="00296CF9">
            <w:pPr>
              <w:rPr>
                <w:rFonts w:ascii="Arial Narrow" w:hAnsi="Arial Narrow"/>
              </w:rPr>
            </w:pPr>
            <w:r>
              <w:rPr>
                <w:rFonts w:ascii="Arial Narrow" w:hAnsi="Arial Narrow"/>
              </w:rPr>
              <w:t>3175</w:t>
            </w:r>
          </w:p>
        </w:tc>
      </w:tr>
      <w:tr w:rsidR="00A9053F" w14:paraId="58F01DE5" w14:textId="77777777" w:rsidTr="005930E5">
        <w:tc>
          <w:tcPr>
            <w:tcW w:w="675" w:type="dxa"/>
            <w:tcBorders>
              <w:top w:val="nil"/>
              <w:left w:val="nil"/>
              <w:bottom w:val="nil"/>
              <w:right w:val="nil"/>
            </w:tcBorders>
          </w:tcPr>
          <w:p w14:paraId="3F00D891" w14:textId="77777777" w:rsidR="00A9053F" w:rsidRPr="00A9053F" w:rsidRDefault="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14:paraId="1E80F703" w14:textId="77777777" w:rsidR="00A9053F" w:rsidRPr="00B16308" w:rsidRDefault="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14:paraId="5490FABE" w14:textId="77777777" w:rsidR="00A9053F" w:rsidRDefault="00A9053F" w:rsidP="00B76A93">
            <w:pPr>
              <w:rPr>
                <w:rFonts w:ascii="Arial Narrow" w:hAnsi="Arial Narrow"/>
              </w:rPr>
            </w:pPr>
            <w:r>
              <w:rPr>
                <w:rFonts w:ascii="Arial Narrow" w:hAnsi="Arial Narrow"/>
              </w:rPr>
              <w:t>3175 SOLIDS CONTAINING FLAMMABLE LIQUID, N.O.S. (</w:t>
            </w:r>
            <w:r w:rsidR="00B76A93">
              <w:rPr>
                <w:rFonts w:ascii="Arial Narrow" w:hAnsi="Arial Narrow"/>
              </w:rPr>
              <w:t>Acetone</w:t>
            </w:r>
            <w:r>
              <w:rPr>
                <w:rFonts w:ascii="Arial Narrow" w:hAnsi="Arial Narrow"/>
              </w:rPr>
              <w:t>)</w:t>
            </w:r>
          </w:p>
        </w:tc>
      </w:tr>
      <w:tr w:rsidR="00A9053F" w14:paraId="34E914CF" w14:textId="77777777" w:rsidTr="005930E5">
        <w:tc>
          <w:tcPr>
            <w:tcW w:w="675" w:type="dxa"/>
            <w:tcBorders>
              <w:top w:val="nil"/>
              <w:left w:val="nil"/>
              <w:bottom w:val="nil"/>
              <w:right w:val="nil"/>
            </w:tcBorders>
          </w:tcPr>
          <w:p w14:paraId="0EB7AFFD" w14:textId="77777777" w:rsidR="00A9053F" w:rsidRPr="00A9053F" w:rsidRDefault="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14:paraId="37E72F90" w14:textId="77777777" w:rsidR="00A9053F" w:rsidRPr="00B16308" w:rsidRDefault="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14:paraId="3B18790F" w14:textId="77777777" w:rsidR="00A9053F" w:rsidRDefault="00A9053F" w:rsidP="00A00035">
            <w:pPr>
              <w:rPr>
                <w:rFonts w:ascii="Arial Narrow" w:hAnsi="Arial Narrow"/>
              </w:rPr>
            </w:pPr>
            <w:r>
              <w:rPr>
                <w:rFonts w:ascii="Arial Narrow" w:hAnsi="Arial Narrow"/>
              </w:rPr>
              <w:t>4.1 Flammable solid</w:t>
            </w:r>
          </w:p>
        </w:tc>
      </w:tr>
      <w:tr w:rsidR="00A9053F" w14:paraId="3641F037" w14:textId="77777777" w:rsidTr="005930E5">
        <w:tc>
          <w:tcPr>
            <w:tcW w:w="675" w:type="dxa"/>
            <w:tcBorders>
              <w:top w:val="nil"/>
              <w:left w:val="nil"/>
              <w:bottom w:val="nil"/>
              <w:right w:val="nil"/>
            </w:tcBorders>
          </w:tcPr>
          <w:p w14:paraId="6CD0134D" w14:textId="77777777" w:rsidR="00A9053F" w:rsidRPr="00A9053F" w:rsidRDefault="00A9053F" w:rsidP="0001435D">
            <w:pPr>
              <w:rPr>
                <w:b/>
                <w:noProof/>
                <w:sz w:val="20"/>
                <w:szCs w:val="20"/>
              </w:rPr>
            </w:pPr>
            <w:r>
              <w:rPr>
                <w:b/>
                <w:noProof/>
                <w:sz w:val="20"/>
                <w:szCs w:val="20"/>
              </w:rPr>
              <w:t>14.4</w:t>
            </w:r>
          </w:p>
        </w:tc>
        <w:tc>
          <w:tcPr>
            <w:tcW w:w="2493" w:type="dxa"/>
            <w:tcBorders>
              <w:top w:val="nil"/>
              <w:left w:val="nil"/>
              <w:bottom w:val="nil"/>
              <w:right w:val="nil"/>
            </w:tcBorders>
          </w:tcPr>
          <w:p w14:paraId="05816378" w14:textId="77777777" w:rsidR="00A9053F" w:rsidRPr="00B16308" w:rsidRDefault="00A9053F" w:rsidP="0001435D">
            <w:pPr>
              <w:rPr>
                <w:b/>
                <w:noProof/>
              </w:rPr>
            </w:pPr>
            <w:r w:rsidRPr="00B16308">
              <w:rPr>
                <w:rFonts w:ascii="Arial Narrow" w:hAnsi="Arial Narrow"/>
                <w:b/>
              </w:rPr>
              <w:t>Packing Group:</w:t>
            </w:r>
          </w:p>
        </w:tc>
        <w:tc>
          <w:tcPr>
            <w:tcW w:w="7380" w:type="dxa"/>
            <w:tcBorders>
              <w:top w:val="nil"/>
              <w:left w:val="nil"/>
              <w:bottom w:val="nil"/>
              <w:right w:val="nil"/>
            </w:tcBorders>
          </w:tcPr>
          <w:p w14:paraId="4FD194AF" w14:textId="77777777" w:rsidR="00A9053F" w:rsidRDefault="00A9053F" w:rsidP="00FD2330">
            <w:pPr>
              <w:rPr>
                <w:rFonts w:ascii="Arial Narrow" w:hAnsi="Arial Narrow"/>
              </w:rPr>
            </w:pPr>
            <w:r>
              <w:rPr>
                <w:rFonts w:ascii="Arial Narrow" w:hAnsi="Arial Narrow"/>
              </w:rPr>
              <w:t>II</w:t>
            </w:r>
          </w:p>
        </w:tc>
      </w:tr>
      <w:tr w:rsidR="00A9053F" w14:paraId="0DF74961" w14:textId="77777777" w:rsidTr="005930E5">
        <w:tc>
          <w:tcPr>
            <w:tcW w:w="675" w:type="dxa"/>
            <w:tcBorders>
              <w:top w:val="nil"/>
              <w:left w:val="nil"/>
              <w:bottom w:val="nil"/>
              <w:right w:val="nil"/>
            </w:tcBorders>
          </w:tcPr>
          <w:p w14:paraId="1AA94460" w14:textId="77777777" w:rsidR="00A9053F" w:rsidRPr="00A9053F" w:rsidRDefault="00A9053F" w:rsidP="0001435D">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14:paraId="6AB0DAE8" w14:textId="77777777" w:rsidR="00A9053F" w:rsidRPr="00B16308" w:rsidRDefault="00A9053F" w:rsidP="0001435D">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14:paraId="1DCAF3CA" w14:textId="77777777" w:rsidR="00A9053F" w:rsidRDefault="00A9053F" w:rsidP="00FD2330">
            <w:pPr>
              <w:rPr>
                <w:rFonts w:ascii="Arial Narrow" w:hAnsi="Arial Narrow"/>
              </w:rPr>
            </w:pPr>
            <w:r>
              <w:rPr>
                <w:rFonts w:ascii="Arial Narrow" w:hAnsi="Arial Narrow"/>
              </w:rPr>
              <w:t>Yes</w:t>
            </w:r>
          </w:p>
        </w:tc>
      </w:tr>
      <w:tr w:rsidR="00A9053F" w14:paraId="552BCD3E" w14:textId="77777777" w:rsidTr="005930E5">
        <w:tc>
          <w:tcPr>
            <w:tcW w:w="675" w:type="dxa"/>
            <w:tcBorders>
              <w:top w:val="nil"/>
              <w:left w:val="nil"/>
              <w:bottom w:val="nil"/>
              <w:right w:val="nil"/>
            </w:tcBorders>
          </w:tcPr>
          <w:p w14:paraId="62C6BC2B" w14:textId="77777777" w:rsidR="00A9053F" w:rsidRPr="00A9053F" w:rsidRDefault="00A9053F" w:rsidP="0001435D">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14:paraId="7D2DA4B8" w14:textId="77777777" w:rsidR="00A9053F" w:rsidRDefault="00A9053F" w:rsidP="0001435D">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14:paraId="5B1524A6" w14:textId="77777777" w:rsidR="00A9053F" w:rsidRDefault="00A9053F" w:rsidP="00FD2330">
            <w:pPr>
              <w:rPr>
                <w:rFonts w:ascii="Arial Narrow" w:hAnsi="Arial Narrow"/>
              </w:rPr>
            </w:pPr>
            <w:r>
              <w:rPr>
                <w:rFonts w:ascii="Arial Narrow" w:hAnsi="Arial Narrow"/>
              </w:rPr>
              <w:t>Read supplier SDS instructions on correct use of the product</w:t>
            </w:r>
          </w:p>
        </w:tc>
      </w:tr>
      <w:tr w:rsidR="00296CF9" w14:paraId="3B37C8EE" w14:textId="77777777" w:rsidTr="005930E5">
        <w:trPr>
          <w:trHeight w:val="1870"/>
        </w:trPr>
        <w:tc>
          <w:tcPr>
            <w:tcW w:w="3168" w:type="dxa"/>
            <w:gridSpan w:val="2"/>
            <w:tcBorders>
              <w:top w:val="nil"/>
              <w:left w:val="nil"/>
              <w:bottom w:val="nil"/>
              <w:right w:val="nil"/>
            </w:tcBorders>
          </w:tcPr>
          <w:p w14:paraId="0C6DB4AB" w14:textId="77777777" w:rsidR="00296CF9" w:rsidRDefault="00822FAB">
            <w:pPr>
              <w:rPr>
                <w:rFonts w:ascii="Arial Narrow" w:hAnsi="Arial Narrow"/>
              </w:rPr>
            </w:pPr>
            <w:r>
              <w:rPr>
                <w:noProof/>
                <w:lang w:eastAsia="en-GB"/>
              </w:rPr>
              <w:drawing>
                <wp:anchor distT="0" distB="0" distL="114300" distR="114300" simplePos="0" relativeHeight="251656704" behindDoc="0" locked="0" layoutInCell="1" allowOverlap="1" wp14:anchorId="6AAD04DC" wp14:editId="0AA068E8">
                  <wp:simplePos x="0" y="0"/>
                  <wp:positionH relativeFrom="column">
                    <wp:posOffset>188595</wp:posOffset>
                  </wp:positionH>
                  <wp:positionV relativeFrom="paragraph">
                    <wp:posOffset>45085</wp:posOffset>
                  </wp:positionV>
                  <wp:extent cx="1128395" cy="1128395"/>
                  <wp:effectExtent l="0" t="0" r="0" b="0"/>
                  <wp:wrapNone/>
                  <wp:docPr id="32" name="Picture 32"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8C23C" w14:textId="77777777" w:rsidR="00296CF9" w:rsidRDefault="00296CF9">
            <w:pPr>
              <w:rPr>
                <w:rFonts w:ascii="Arial Narrow" w:hAnsi="Arial Narrow"/>
              </w:rPr>
            </w:pPr>
          </w:p>
          <w:p w14:paraId="360067E4" w14:textId="77777777" w:rsidR="00296CF9" w:rsidRDefault="00296CF9">
            <w:pPr>
              <w:rPr>
                <w:rFonts w:ascii="Arial Narrow" w:hAnsi="Arial Narrow"/>
              </w:rPr>
            </w:pPr>
          </w:p>
          <w:p w14:paraId="489E657A" w14:textId="77777777" w:rsidR="00296CF9" w:rsidRDefault="00296CF9">
            <w:pPr>
              <w:rPr>
                <w:rFonts w:ascii="Arial Narrow" w:hAnsi="Arial Narrow"/>
              </w:rPr>
            </w:pPr>
          </w:p>
        </w:tc>
        <w:tc>
          <w:tcPr>
            <w:tcW w:w="7380" w:type="dxa"/>
            <w:tcBorders>
              <w:top w:val="nil"/>
              <w:left w:val="nil"/>
              <w:bottom w:val="nil"/>
              <w:right w:val="nil"/>
            </w:tcBorders>
          </w:tcPr>
          <w:p w14:paraId="7FA7D661" w14:textId="77777777" w:rsidR="00296CF9" w:rsidRDefault="00296CF9">
            <w:pPr>
              <w:rPr>
                <w:rFonts w:ascii="Arial Narrow" w:hAnsi="Arial Narrow"/>
              </w:rPr>
            </w:pPr>
          </w:p>
          <w:p w14:paraId="64D83801" w14:textId="77777777" w:rsidR="00296CF9" w:rsidRDefault="00296CF9">
            <w:pPr>
              <w:rPr>
                <w:rFonts w:ascii="Arial Narrow" w:hAnsi="Arial Narrow"/>
              </w:rPr>
            </w:pPr>
          </w:p>
          <w:p w14:paraId="55E96670" w14:textId="77777777" w:rsidR="00296CF9" w:rsidRDefault="00296CF9">
            <w:pPr>
              <w:rPr>
                <w:rFonts w:ascii="Arial Narrow" w:hAnsi="Arial Narrow"/>
              </w:rPr>
            </w:pPr>
            <w:r>
              <w:rPr>
                <w:rFonts w:ascii="Arial Narrow" w:hAnsi="Arial Narrow"/>
              </w:rPr>
              <w:t>Red Striped-coloured Diamond</w:t>
            </w:r>
          </w:p>
          <w:p w14:paraId="760BBBFD" w14:textId="77777777" w:rsidR="00296CF9" w:rsidRDefault="00296CF9">
            <w:pPr>
              <w:rPr>
                <w:rFonts w:ascii="Arial Narrow" w:hAnsi="Arial Narrow"/>
              </w:rPr>
            </w:pPr>
          </w:p>
        </w:tc>
      </w:tr>
      <w:tr w:rsidR="00A9053F" w:rsidRPr="004F3207" w14:paraId="1234F522" w14:textId="77777777" w:rsidTr="005930E5">
        <w:trPr>
          <w:cantSplit/>
        </w:trPr>
        <w:tc>
          <w:tcPr>
            <w:tcW w:w="10548" w:type="dxa"/>
            <w:gridSpan w:val="3"/>
            <w:tcBorders>
              <w:top w:val="nil"/>
              <w:left w:val="nil"/>
              <w:bottom w:val="nil"/>
              <w:right w:val="nil"/>
            </w:tcBorders>
          </w:tcPr>
          <w:p w14:paraId="66241B37" w14:textId="77777777" w:rsidR="00A9053F" w:rsidRPr="004F3207" w:rsidRDefault="00A9053F" w:rsidP="00A9053F">
            <w:pPr>
              <w:rPr>
                <w:rFonts w:ascii="Arial Narrow" w:hAnsi="Arial Narrow"/>
                <w:b/>
              </w:rPr>
            </w:pPr>
            <w:r>
              <w:rPr>
                <w:rFonts w:ascii="Arial Narrow" w:hAnsi="Arial Narrow"/>
                <w:b/>
              </w:rPr>
              <w:t>ADR</w:t>
            </w:r>
          </w:p>
        </w:tc>
      </w:tr>
      <w:tr w:rsidR="00A9053F" w14:paraId="2BA3ED9F" w14:textId="77777777" w:rsidTr="005930E5">
        <w:tc>
          <w:tcPr>
            <w:tcW w:w="675" w:type="dxa"/>
            <w:tcBorders>
              <w:top w:val="nil"/>
              <w:left w:val="nil"/>
              <w:bottom w:val="nil"/>
              <w:right w:val="nil"/>
            </w:tcBorders>
          </w:tcPr>
          <w:p w14:paraId="14ACDF43" w14:textId="77777777" w:rsidR="00A9053F" w:rsidRPr="00A9053F" w:rsidRDefault="00A9053F" w:rsidP="00A9053F">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14:paraId="46FDD2E0" w14:textId="77777777" w:rsidR="00A9053F" w:rsidRPr="00B16308" w:rsidRDefault="00A9053F" w:rsidP="00A9053F">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14:paraId="128FA46F" w14:textId="77777777" w:rsidR="00A9053F" w:rsidRDefault="00A9053F" w:rsidP="00A9053F">
            <w:pPr>
              <w:rPr>
                <w:rFonts w:ascii="Arial Narrow" w:hAnsi="Arial Narrow"/>
              </w:rPr>
            </w:pPr>
            <w:r>
              <w:rPr>
                <w:rFonts w:ascii="Arial Narrow" w:hAnsi="Arial Narrow"/>
              </w:rPr>
              <w:t>3175</w:t>
            </w:r>
          </w:p>
        </w:tc>
      </w:tr>
      <w:tr w:rsidR="00A9053F" w14:paraId="5E6291E1" w14:textId="77777777" w:rsidTr="005930E5">
        <w:tc>
          <w:tcPr>
            <w:tcW w:w="675" w:type="dxa"/>
            <w:tcBorders>
              <w:top w:val="nil"/>
              <w:left w:val="nil"/>
              <w:bottom w:val="nil"/>
              <w:right w:val="nil"/>
            </w:tcBorders>
          </w:tcPr>
          <w:p w14:paraId="4ADFC88C" w14:textId="77777777" w:rsidR="00A9053F" w:rsidRPr="00A9053F" w:rsidRDefault="00A9053F" w:rsidP="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14:paraId="061D9042" w14:textId="77777777" w:rsidR="00A9053F" w:rsidRPr="00B16308" w:rsidRDefault="00A9053F" w:rsidP="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14:paraId="3733EEF2" w14:textId="77777777" w:rsidR="00A9053F" w:rsidRDefault="00A9053F" w:rsidP="00B76A93">
            <w:pPr>
              <w:rPr>
                <w:rFonts w:ascii="Arial Narrow" w:hAnsi="Arial Narrow"/>
              </w:rPr>
            </w:pPr>
            <w:r>
              <w:rPr>
                <w:rFonts w:ascii="Arial Narrow" w:hAnsi="Arial Narrow"/>
              </w:rPr>
              <w:t xml:space="preserve">3175 SOLIDS CONTAINING FLAMMABLE LIQUID, N.O.S. </w:t>
            </w:r>
            <w:r w:rsidR="00B76A93">
              <w:rPr>
                <w:rFonts w:ascii="Arial Narrow" w:hAnsi="Arial Narrow"/>
              </w:rPr>
              <w:t>(Acetone)</w:t>
            </w:r>
          </w:p>
        </w:tc>
      </w:tr>
      <w:tr w:rsidR="00A9053F" w14:paraId="232C8E1E" w14:textId="77777777" w:rsidTr="005930E5">
        <w:tc>
          <w:tcPr>
            <w:tcW w:w="675" w:type="dxa"/>
            <w:tcBorders>
              <w:top w:val="nil"/>
              <w:left w:val="nil"/>
              <w:bottom w:val="nil"/>
              <w:right w:val="nil"/>
            </w:tcBorders>
          </w:tcPr>
          <w:p w14:paraId="06834806" w14:textId="77777777" w:rsidR="00A9053F" w:rsidRPr="00A9053F" w:rsidRDefault="00A9053F" w:rsidP="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14:paraId="756EB524" w14:textId="77777777" w:rsidR="00A9053F" w:rsidRPr="00B16308" w:rsidRDefault="00A9053F" w:rsidP="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14:paraId="3328114D" w14:textId="77777777" w:rsidR="00A9053F" w:rsidRDefault="00A9053F" w:rsidP="00A9053F">
            <w:pPr>
              <w:rPr>
                <w:rFonts w:ascii="Arial Narrow" w:hAnsi="Arial Narrow"/>
              </w:rPr>
            </w:pPr>
            <w:r>
              <w:rPr>
                <w:rFonts w:ascii="Arial Narrow" w:hAnsi="Arial Narrow"/>
              </w:rPr>
              <w:t>4.1 Flammable solid</w:t>
            </w:r>
          </w:p>
        </w:tc>
      </w:tr>
      <w:tr w:rsidR="00A9053F" w14:paraId="595ECF2C" w14:textId="77777777" w:rsidTr="005930E5">
        <w:tc>
          <w:tcPr>
            <w:tcW w:w="675" w:type="dxa"/>
            <w:tcBorders>
              <w:top w:val="nil"/>
              <w:left w:val="nil"/>
              <w:bottom w:val="nil"/>
              <w:right w:val="nil"/>
            </w:tcBorders>
          </w:tcPr>
          <w:p w14:paraId="7F54D1E3" w14:textId="77777777" w:rsidR="00A9053F" w:rsidRPr="00A9053F" w:rsidRDefault="00A9053F" w:rsidP="00A9053F">
            <w:pPr>
              <w:rPr>
                <w:b/>
                <w:noProof/>
                <w:sz w:val="20"/>
                <w:szCs w:val="20"/>
              </w:rPr>
            </w:pPr>
            <w:r>
              <w:rPr>
                <w:b/>
                <w:noProof/>
                <w:sz w:val="20"/>
                <w:szCs w:val="20"/>
              </w:rPr>
              <w:t>14.4</w:t>
            </w:r>
          </w:p>
        </w:tc>
        <w:tc>
          <w:tcPr>
            <w:tcW w:w="2493" w:type="dxa"/>
            <w:tcBorders>
              <w:top w:val="nil"/>
              <w:left w:val="nil"/>
              <w:bottom w:val="nil"/>
              <w:right w:val="nil"/>
            </w:tcBorders>
          </w:tcPr>
          <w:p w14:paraId="7404EC1F" w14:textId="77777777" w:rsidR="00A9053F" w:rsidRPr="00B16308" w:rsidRDefault="00A9053F" w:rsidP="00A9053F">
            <w:pPr>
              <w:rPr>
                <w:b/>
                <w:noProof/>
              </w:rPr>
            </w:pPr>
            <w:r w:rsidRPr="00B16308">
              <w:rPr>
                <w:rFonts w:ascii="Arial Narrow" w:hAnsi="Arial Narrow"/>
                <w:b/>
              </w:rPr>
              <w:t>Packing Group:</w:t>
            </w:r>
          </w:p>
        </w:tc>
        <w:tc>
          <w:tcPr>
            <w:tcW w:w="7380" w:type="dxa"/>
            <w:tcBorders>
              <w:top w:val="nil"/>
              <w:left w:val="nil"/>
              <w:bottom w:val="nil"/>
              <w:right w:val="nil"/>
            </w:tcBorders>
          </w:tcPr>
          <w:p w14:paraId="7BE3486F" w14:textId="77777777" w:rsidR="00A9053F" w:rsidRDefault="00A9053F" w:rsidP="00A9053F">
            <w:pPr>
              <w:rPr>
                <w:rFonts w:ascii="Arial Narrow" w:hAnsi="Arial Narrow"/>
              </w:rPr>
            </w:pPr>
            <w:r>
              <w:rPr>
                <w:rFonts w:ascii="Arial Narrow" w:hAnsi="Arial Narrow"/>
              </w:rPr>
              <w:t>II</w:t>
            </w:r>
          </w:p>
        </w:tc>
      </w:tr>
      <w:tr w:rsidR="00A9053F" w14:paraId="14D47112" w14:textId="77777777" w:rsidTr="005930E5">
        <w:tc>
          <w:tcPr>
            <w:tcW w:w="675" w:type="dxa"/>
            <w:tcBorders>
              <w:top w:val="nil"/>
              <w:left w:val="nil"/>
              <w:bottom w:val="nil"/>
              <w:right w:val="nil"/>
            </w:tcBorders>
          </w:tcPr>
          <w:p w14:paraId="253EA6C6" w14:textId="77777777" w:rsidR="00A9053F" w:rsidRPr="00A9053F" w:rsidRDefault="00A9053F" w:rsidP="00A9053F">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14:paraId="6F90C0F6" w14:textId="77777777" w:rsidR="00A9053F" w:rsidRPr="00B16308" w:rsidRDefault="00A9053F" w:rsidP="00A9053F">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14:paraId="1F477EB4" w14:textId="77777777" w:rsidR="00A9053F" w:rsidRDefault="00A9053F" w:rsidP="00A9053F">
            <w:pPr>
              <w:rPr>
                <w:rFonts w:ascii="Arial Narrow" w:hAnsi="Arial Narrow"/>
              </w:rPr>
            </w:pPr>
            <w:r>
              <w:rPr>
                <w:rFonts w:ascii="Arial Narrow" w:hAnsi="Arial Narrow"/>
              </w:rPr>
              <w:t>Yes</w:t>
            </w:r>
          </w:p>
        </w:tc>
      </w:tr>
      <w:tr w:rsidR="00A9053F" w14:paraId="17A93716" w14:textId="77777777" w:rsidTr="005930E5">
        <w:tc>
          <w:tcPr>
            <w:tcW w:w="675" w:type="dxa"/>
            <w:tcBorders>
              <w:top w:val="nil"/>
              <w:left w:val="nil"/>
              <w:bottom w:val="nil"/>
              <w:right w:val="nil"/>
            </w:tcBorders>
          </w:tcPr>
          <w:p w14:paraId="3502836D" w14:textId="77777777" w:rsidR="00A9053F" w:rsidRPr="00A9053F" w:rsidRDefault="00A9053F" w:rsidP="00A9053F">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14:paraId="3C78B5CE" w14:textId="77777777" w:rsidR="00A9053F" w:rsidRDefault="00A9053F" w:rsidP="00A9053F">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14:paraId="7DE36511" w14:textId="77777777" w:rsidR="00A9053F" w:rsidRDefault="00A9053F" w:rsidP="00A9053F">
            <w:pPr>
              <w:rPr>
                <w:rFonts w:ascii="Arial Narrow" w:hAnsi="Arial Narrow"/>
              </w:rPr>
            </w:pPr>
            <w:r>
              <w:rPr>
                <w:rFonts w:ascii="Arial Narrow" w:hAnsi="Arial Narrow"/>
              </w:rPr>
              <w:t>Read supplier SDS instructions on correct use of the product</w:t>
            </w:r>
          </w:p>
        </w:tc>
      </w:tr>
      <w:tr w:rsidR="00A9053F" w14:paraId="49F7A1ED" w14:textId="77777777" w:rsidTr="005930E5">
        <w:trPr>
          <w:trHeight w:val="1870"/>
        </w:trPr>
        <w:tc>
          <w:tcPr>
            <w:tcW w:w="3168" w:type="dxa"/>
            <w:gridSpan w:val="2"/>
            <w:tcBorders>
              <w:top w:val="nil"/>
              <w:left w:val="nil"/>
              <w:bottom w:val="nil"/>
              <w:right w:val="nil"/>
            </w:tcBorders>
          </w:tcPr>
          <w:p w14:paraId="51B30ED9" w14:textId="77777777" w:rsidR="00A9053F" w:rsidRDefault="00822FAB" w:rsidP="00A9053F">
            <w:pPr>
              <w:rPr>
                <w:rFonts w:ascii="Arial Narrow" w:hAnsi="Arial Narrow"/>
              </w:rPr>
            </w:pPr>
            <w:r>
              <w:rPr>
                <w:noProof/>
                <w:lang w:eastAsia="en-GB"/>
              </w:rPr>
              <w:drawing>
                <wp:anchor distT="0" distB="0" distL="114300" distR="114300" simplePos="0" relativeHeight="251657728" behindDoc="0" locked="0" layoutInCell="1" allowOverlap="1" wp14:anchorId="46E53EDC" wp14:editId="63A948B3">
                  <wp:simplePos x="0" y="0"/>
                  <wp:positionH relativeFrom="column">
                    <wp:posOffset>188595</wp:posOffset>
                  </wp:positionH>
                  <wp:positionV relativeFrom="paragraph">
                    <wp:posOffset>45085</wp:posOffset>
                  </wp:positionV>
                  <wp:extent cx="1128395" cy="1128395"/>
                  <wp:effectExtent l="0" t="0" r="0" b="0"/>
                  <wp:wrapNone/>
                  <wp:docPr id="33" name="Picture 33"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D7C16" w14:textId="77777777" w:rsidR="00A9053F" w:rsidRDefault="00A9053F" w:rsidP="00A9053F">
            <w:pPr>
              <w:rPr>
                <w:rFonts w:ascii="Arial Narrow" w:hAnsi="Arial Narrow"/>
              </w:rPr>
            </w:pPr>
          </w:p>
          <w:p w14:paraId="009E4F5B" w14:textId="77777777" w:rsidR="00A9053F" w:rsidRDefault="00A9053F" w:rsidP="00A9053F">
            <w:pPr>
              <w:rPr>
                <w:rFonts w:ascii="Arial Narrow" w:hAnsi="Arial Narrow"/>
              </w:rPr>
            </w:pPr>
          </w:p>
          <w:p w14:paraId="54571718" w14:textId="77777777" w:rsidR="00A9053F" w:rsidRDefault="00A9053F" w:rsidP="00A9053F">
            <w:pPr>
              <w:rPr>
                <w:rFonts w:ascii="Arial Narrow" w:hAnsi="Arial Narrow"/>
              </w:rPr>
            </w:pPr>
          </w:p>
        </w:tc>
        <w:tc>
          <w:tcPr>
            <w:tcW w:w="7380" w:type="dxa"/>
            <w:tcBorders>
              <w:top w:val="nil"/>
              <w:left w:val="nil"/>
              <w:bottom w:val="nil"/>
              <w:right w:val="nil"/>
            </w:tcBorders>
          </w:tcPr>
          <w:p w14:paraId="2C1DE709" w14:textId="77777777" w:rsidR="00A9053F" w:rsidRDefault="00A9053F" w:rsidP="00A9053F">
            <w:pPr>
              <w:rPr>
                <w:rFonts w:ascii="Arial Narrow" w:hAnsi="Arial Narrow"/>
              </w:rPr>
            </w:pPr>
          </w:p>
          <w:p w14:paraId="1235181E" w14:textId="77777777" w:rsidR="00A9053F" w:rsidRDefault="00A9053F" w:rsidP="00A9053F">
            <w:pPr>
              <w:rPr>
                <w:rFonts w:ascii="Arial Narrow" w:hAnsi="Arial Narrow"/>
              </w:rPr>
            </w:pPr>
          </w:p>
          <w:p w14:paraId="19EAF431" w14:textId="77777777" w:rsidR="00A9053F" w:rsidRDefault="00A9053F" w:rsidP="00A9053F">
            <w:pPr>
              <w:rPr>
                <w:rFonts w:ascii="Arial Narrow" w:hAnsi="Arial Narrow"/>
              </w:rPr>
            </w:pPr>
            <w:r>
              <w:rPr>
                <w:rFonts w:ascii="Arial Narrow" w:hAnsi="Arial Narrow"/>
              </w:rPr>
              <w:t>Red Striped-coloured Diamond</w:t>
            </w:r>
          </w:p>
          <w:p w14:paraId="65A6C59A" w14:textId="77777777" w:rsidR="00A9053F" w:rsidRDefault="00A9053F" w:rsidP="00A9053F">
            <w:pPr>
              <w:rPr>
                <w:rFonts w:ascii="Arial Narrow" w:hAnsi="Arial Narrow"/>
              </w:rPr>
            </w:pPr>
          </w:p>
        </w:tc>
      </w:tr>
    </w:tbl>
    <w:p w14:paraId="3C0BDA0A" w14:textId="77777777" w:rsidR="005930E5" w:rsidRDefault="005930E5"/>
    <w:p w14:paraId="2DB87C6A" w14:textId="77777777" w:rsidR="00304439" w:rsidRDefault="005930E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3"/>
        <w:gridCol w:w="7380"/>
      </w:tblGrid>
      <w:tr w:rsidR="00A9053F" w:rsidRPr="004F3207" w14:paraId="51B03FDB" w14:textId="77777777" w:rsidTr="005930E5">
        <w:trPr>
          <w:cantSplit/>
        </w:trPr>
        <w:tc>
          <w:tcPr>
            <w:tcW w:w="10548" w:type="dxa"/>
            <w:gridSpan w:val="3"/>
            <w:tcBorders>
              <w:top w:val="nil"/>
              <w:left w:val="nil"/>
              <w:bottom w:val="nil"/>
              <w:right w:val="nil"/>
            </w:tcBorders>
          </w:tcPr>
          <w:p w14:paraId="1989ACA0" w14:textId="77777777" w:rsidR="00A9053F" w:rsidRPr="004F3207" w:rsidRDefault="009A79BB" w:rsidP="00A9053F">
            <w:pPr>
              <w:rPr>
                <w:rFonts w:ascii="Arial Narrow" w:hAnsi="Arial Narrow"/>
                <w:b/>
              </w:rPr>
            </w:pPr>
            <w:r>
              <w:rPr>
                <w:rFonts w:ascii="Arial Narrow" w:hAnsi="Arial Narrow"/>
                <w:b/>
              </w:rPr>
              <w:lastRenderedPageBreak/>
              <w:t>ADN</w:t>
            </w:r>
          </w:p>
        </w:tc>
      </w:tr>
      <w:tr w:rsidR="00A9053F" w14:paraId="52C2D7C2" w14:textId="77777777" w:rsidTr="005930E5">
        <w:tc>
          <w:tcPr>
            <w:tcW w:w="675" w:type="dxa"/>
            <w:tcBorders>
              <w:top w:val="nil"/>
              <w:left w:val="nil"/>
              <w:bottom w:val="nil"/>
              <w:right w:val="nil"/>
            </w:tcBorders>
          </w:tcPr>
          <w:p w14:paraId="718E8434" w14:textId="77777777" w:rsidR="00A9053F" w:rsidRPr="00A9053F" w:rsidRDefault="00A9053F" w:rsidP="00A9053F">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14:paraId="0372C252" w14:textId="77777777" w:rsidR="00A9053F" w:rsidRPr="00B16308" w:rsidRDefault="00A9053F" w:rsidP="00A9053F">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14:paraId="649567FA" w14:textId="77777777" w:rsidR="00A9053F" w:rsidRDefault="00A9053F" w:rsidP="00A9053F">
            <w:pPr>
              <w:rPr>
                <w:rFonts w:ascii="Arial Narrow" w:hAnsi="Arial Narrow"/>
              </w:rPr>
            </w:pPr>
            <w:r>
              <w:rPr>
                <w:rFonts w:ascii="Arial Narrow" w:hAnsi="Arial Narrow"/>
              </w:rPr>
              <w:t>3175</w:t>
            </w:r>
          </w:p>
        </w:tc>
      </w:tr>
      <w:tr w:rsidR="00A9053F" w14:paraId="620BFE1E" w14:textId="77777777" w:rsidTr="005930E5">
        <w:tc>
          <w:tcPr>
            <w:tcW w:w="675" w:type="dxa"/>
            <w:tcBorders>
              <w:top w:val="nil"/>
              <w:left w:val="nil"/>
              <w:bottom w:val="nil"/>
              <w:right w:val="nil"/>
            </w:tcBorders>
          </w:tcPr>
          <w:p w14:paraId="17DC0392" w14:textId="77777777" w:rsidR="00A9053F" w:rsidRPr="00A9053F" w:rsidRDefault="00A9053F" w:rsidP="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14:paraId="6E81C690" w14:textId="77777777" w:rsidR="00A9053F" w:rsidRPr="00B16308" w:rsidRDefault="00A9053F" w:rsidP="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14:paraId="03AB69F1" w14:textId="77777777" w:rsidR="00A9053F" w:rsidRDefault="00A9053F" w:rsidP="00B76A93">
            <w:pPr>
              <w:rPr>
                <w:rFonts w:ascii="Arial Narrow" w:hAnsi="Arial Narrow"/>
              </w:rPr>
            </w:pPr>
            <w:r>
              <w:rPr>
                <w:rFonts w:ascii="Arial Narrow" w:hAnsi="Arial Narrow"/>
              </w:rPr>
              <w:t xml:space="preserve">3175 SOLIDS CONTAINING FLAMMABLE LIQUID, N.O.S. </w:t>
            </w:r>
            <w:r w:rsidR="00B76A93">
              <w:rPr>
                <w:rFonts w:ascii="Arial Narrow" w:hAnsi="Arial Narrow"/>
              </w:rPr>
              <w:t>(Acetone)</w:t>
            </w:r>
          </w:p>
        </w:tc>
      </w:tr>
      <w:tr w:rsidR="00A9053F" w14:paraId="344FE2BB" w14:textId="77777777" w:rsidTr="005930E5">
        <w:tc>
          <w:tcPr>
            <w:tcW w:w="675" w:type="dxa"/>
            <w:tcBorders>
              <w:top w:val="nil"/>
              <w:left w:val="nil"/>
              <w:bottom w:val="nil"/>
              <w:right w:val="nil"/>
            </w:tcBorders>
          </w:tcPr>
          <w:p w14:paraId="0120AE40" w14:textId="77777777" w:rsidR="00A9053F" w:rsidRPr="00A9053F" w:rsidRDefault="00A9053F" w:rsidP="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14:paraId="5DC98F8F" w14:textId="77777777" w:rsidR="00A9053F" w:rsidRPr="00B16308" w:rsidRDefault="00A9053F" w:rsidP="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14:paraId="189557A4" w14:textId="77777777" w:rsidR="00A9053F" w:rsidRDefault="00A9053F" w:rsidP="00A9053F">
            <w:pPr>
              <w:rPr>
                <w:rFonts w:ascii="Arial Narrow" w:hAnsi="Arial Narrow"/>
              </w:rPr>
            </w:pPr>
            <w:r>
              <w:rPr>
                <w:rFonts w:ascii="Arial Narrow" w:hAnsi="Arial Narrow"/>
              </w:rPr>
              <w:t>4.1 Flammable solid</w:t>
            </w:r>
          </w:p>
        </w:tc>
      </w:tr>
      <w:tr w:rsidR="00A9053F" w14:paraId="4DECD030" w14:textId="77777777" w:rsidTr="005930E5">
        <w:tc>
          <w:tcPr>
            <w:tcW w:w="675" w:type="dxa"/>
            <w:tcBorders>
              <w:top w:val="nil"/>
              <w:left w:val="nil"/>
              <w:bottom w:val="nil"/>
              <w:right w:val="nil"/>
            </w:tcBorders>
          </w:tcPr>
          <w:p w14:paraId="77B9E397" w14:textId="77777777" w:rsidR="00A9053F" w:rsidRPr="00A9053F" w:rsidRDefault="00A9053F" w:rsidP="00A9053F">
            <w:pPr>
              <w:rPr>
                <w:b/>
                <w:noProof/>
                <w:sz w:val="20"/>
                <w:szCs w:val="20"/>
              </w:rPr>
            </w:pPr>
            <w:r>
              <w:rPr>
                <w:b/>
                <w:noProof/>
                <w:sz w:val="20"/>
                <w:szCs w:val="20"/>
              </w:rPr>
              <w:t>14.4</w:t>
            </w:r>
          </w:p>
        </w:tc>
        <w:tc>
          <w:tcPr>
            <w:tcW w:w="2493" w:type="dxa"/>
            <w:tcBorders>
              <w:top w:val="nil"/>
              <w:left w:val="nil"/>
              <w:bottom w:val="nil"/>
              <w:right w:val="nil"/>
            </w:tcBorders>
          </w:tcPr>
          <w:p w14:paraId="315D18E2" w14:textId="77777777" w:rsidR="00A9053F" w:rsidRPr="00B16308" w:rsidRDefault="00A9053F" w:rsidP="00A9053F">
            <w:pPr>
              <w:rPr>
                <w:b/>
                <w:noProof/>
              </w:rPr>
            </w:pPr>
            <w:r w:rsidRPr="00B16308">
              <w:rPr>
                <w:rFonts w:ascii="Arial Narrow" w:hAnsi="Arial Narrow"/>
                <w:b/>
              </w:rPr>
              <w:t>Packing Group:</w:t>
            </w:r>
          </w:p>
        </w:tc>
        <w:tc>
          <w:tcPr>
            <w:tcW w:w="7380" w:type="dxa"/>
            <w:tcBorders>
              <w:top w:val="nil"/>
              <w:left w:val="nil"/>
              <w:bottom w:val="nil"/>
              <w:right w:val="nil"/>
            </w:tcBorders>
          </w:tcPr>
          <w:p w14:paraId="5B9067D9" w14:textId="77777777" w:rsidR="00A9053F" w:rsidRDefault="00A9053F" w:rsidP="00A9053F">
            <w:pPr>
              <w:rPr>
                <w:rFonts w:ascii="Arial Narrow" w:hAnsi="Arial Narrow"/>
              </w:rPr>
            </w:pPr>
            <w:r>
              <w:rPr>
                <w:rFonts w:ascii="Arial Narrow" w:hAnsi="Arial Narrow"/>
              </w:rPr>
              <w:t>II</w:t>
            </w:r>
          </w:p>
        </w:tc>
      </w:tr>
      <w:tr w:rsidR="00A9053F" w14:paraId="6FF25938" w14:textId="77777777" w:rsidTr="005930E5">
        <w:tc>
          <w:tcPr>
            <w:tcW w:w="675" w:type="dxa"/>
            <w:tcBorders>
              <w:top w:val="nil"/>
              <w:left w:val="nil"/>
              <w:bottom w:val="nil"/>
              <w:right w:val="nil"/>
            </w:tcBorders>
          </w:tcPr>
          <w:p w14:paraId="10FBB1E8" w14:textId="77777777" w:rsidR="00A9053F" w:rsidRPr="00A9053F" w:rsidRDefault="00A9053F" w:rsidP="00A9053F">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14:paraId="22E4DD69" w14:textId="77777777" w:rsidR="00A9053F" w:rsidRPr="00B16308" w:rsidRDefault="00A9053F" w:rsidP="00A9053F">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14:paraId="410ECD9A" w14:textId="77777777" w:rsidR="00A9053F" w:rsidRDefault="00A9053F" w:rsidP="00A9053F">
            <w:pPr>
              <w:rPr>
                <w:rFonts w:ascii="Arial Narrow" w:hAnsi="Arial Narrow"/>
              </w:rPr>
            </w:pPr>
            <w:r>
              <w:rPr>
                <w:rFonts w:ascii="Arial Narrow" w:hAnsi="Arial Narrow"/>
              </w:rPr>
              <w:t>Yes</w:t>
            </w:r>
          </w:p>
        </w:tc>
      </w:tr>
      <w:tr w:rsidR="00A9053F" w14:paraId="60C33BE5" w14:textId="77777777" w:rsidTr="005930E5">
        <w:tc>
          <w:tcPr>
            <w:tcW w:w="675" w:type="dxa"/>
            <w:tcBorders>
              <w:top w:val="nil"/>
              <w:left w:val="nil"/>
              <w:bottom w:val="nil"/>
              <w:right w:val="nil"/>
            </w:tcBorders>
          </w:tcPr>
          <w:p w14:paraId="3F55B61A" w14:textId="77777777" w:rsidR="00A9053F" w:rsidRPr="00A9053F" w:rsidRDefault="00A9053F" w:rsidP="00A9053F">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14:paraId="5637C78E" w14:textId="77777777" w:rsidR="00A9053F" w:rsidRDefault="00A9053F" w:rsidP="00A9053F">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14:paraId="34EF70B2" w14:textId="77777777" w:rsidR="00A9053F" w:rsidRDefault="00A9053F" w:rsidP="00A9053F">
            <w:pPr>
              <w:rPr>
                <w:rFonts w:ascii="Arial Narrow" w:hAnsi="Arial Narrow"/>
              </w:rPr>
            </w:pPr>
            <w:r>
              <w:rPr>
                <w:rFonts w:ascii="Arial Narrow" w:hAnsi="Arial Narrow"/>
              </w:rPr>
              <w:t>Read supplier SDS instructions on correct use of the product</w:t>
            </w:r>
          </w:p>
        </w:tc>
      </w:tr>
      <w:tr w:rsidR="00A9053F" w14:paraId="4B3255A8" w14:textId="77777777" w:rsidTr="005930E5">
        <w:trPr>
          <w:trHeight w:val="1870"/>
        </w:trPr>
        <w:tc>
          <w:tcPr>
            <w:tcW w:w="3168" w:type="dxa"/>
            <w:gridSpan w:val="2"/>
            <w:tcBorders>
              <w:top w:val="nil"/>
              <w:left w:val="nil"/>
              <w:bottom w:val="nil"/>
              <w:right w:val="nil"/>
            </w:tcBorders>
          </w:tcPr>
          <w:p w14:paraId="3CDDBB39" w14:textId="77777777" w:rsidR="00A9053F" w:rsidRDefault="00822FAB" w:rsidP="00A9053F">
            <w:pPr>
              <w:rPr>
                <w:rFonts w:ascii="Arial Narrow" w:hAnsi="Arial Narrow"/>
              </w:rPr>
            </w:pPr>
            <w:r>
              <w:rPr>
                <w:noProof/>
                <w:lang w:eastAsia="en-GB"/>
              </w:rPr>
              <w:drawing>
                <wp:anchor distT="0" distB="0" distL="114300" distR="114300" simplePos="0" relativeHeight="251658752" behindDoc="0" locked="0" layoutInCell="1" allowOverlap="1" wp14:anchorId="7056DF81" wp14:editId="4FC947F5">
                  <wp:simplePos x="0" y="0"/>
                  <wp:positionH relativeFrom="column">
                    <wp:posOffset>188595</wp:posOffset>
                  </wp:positionH>
                  <wp:positionV relativeFrom="paragraph">
                    <wp:posOffset>45085</wp:posOffset>
                  </wp:positionV>
                  <wp:extent cx="1128395" cy="1128395"/>
                  <wp:effectExtent l="0" t="0" r="0" b="0"/>
                  <wp:wrapNone/>
                  <wp:docPr id="34" name="Picture 34"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45D4A" w14:textId="77777777" w:rsidR="00A9053F" w:rsidRDefault="00A9053F" w:rsidP="00A9053F">
            <w:pPr>
              <w:rPr>
                <w:rFonts w:ascii="Arial Narrow" w:hAnsi="Arial Narrow"/>
              </w:rPr>
            </w:pPr>
          </w:p>
          <w:p w14:paraId="225BA2B9" w14:textId="77777777" w:rsidR="00A9053F" w:rsidRDefault="00A9053F" w:rsidP="00A9053F">
            <w:pPr>
              <w:rPr>
                <w:rFonts w:ascii="Arial Narrow" w:hAnsi="Arial Narrow"/>
              </w:rPr>
            </w:pPr>
          </w:p>
          <w:p w14:paraId="307E4795" w14:textId="77777777" w:rsidR="00A9053F" w:rsidRDefault="00A9053F" w:rsidP="00A9053F">
            <w:pPr>
              <w:rPr>
                <w:rFonts w:ascii="Arial Narrow" w:hAnsi="Arial Narrow"/>
              </w:rPr>
            </w:pPr>
          </w:p>
        </w:tc>
        <w:tc>
          <w:tcPr>
            <w:tcW w:w="7380" w:type="dxa"/>
            <w:tcBorders>
              <w:top w:val="nil"/>
              <w:left w:val="nil"/>
              <w:bottom w:val="nil"/>
              <w:right w:val="nil"/>
            </w:tcBorders>
          </w:tcPr>
          <w:p w14:paraId="778CF7B1" w14:textId="77777777" w:rsidR="00A9053F" w:rsidRDefault="00A9053F" w:rsidP="00A9053F">
            <w:pPr>
              <w:rPr>
                <w:rFonts w:ascii="Arial Narrow" w:hAnsi="Arial Narrow"/>
              </w:rPr>
            </w:pPr>
          </w:p>
          <w:p w14:paraId="760735F6" w14:textId="77777777" w:rsidR="00A9053F" w:rsidRDefault="00A9053F" w:rsidP="00A9053F">
            <w:pPr>
              <w:rPr>
                <w:rFonts w:ascii="Arial Narrow" w:hAnsi="Arial Narrow"/>
              </w:rPr>
            </w:pPr>
          </w:p>
          <w:p w14:paraId="0DAE1788" w14:textId="77777777" w:rsidR="00A9053F" w:rsidRDefault="00A9053F" w:rsidP="00A9053F">
            <w:pPr>
              <w:rPr>
                <w:rFonts w:ascii="Arial Narrow" w:hAnsi="Arial Narrow"/>
              </w:rPr>
            </w:pPr>
            <w:r>
              <w:rPr>
                <w:rFonts w:ascii="Arial Narrow" w:hAnsi="Arial Narrow"/>
              </w:rPr>
              <w:t>Red Striped-coloured Diamond</w:t>
            </w:r>
          </w:p>
          <w:p w14:paraId="6AC964F1" w14:textId="77777777" w:rsidR="00A9053F" w:rsidRDefault="00A9053F" w:rsidP="00A9053F">
            <w:pPr>
              <w:rPr>
                <w:rFonts w:ascii="Arial Narrow" w:hAnsi="Arial Narrow"/>
              </w:rPr>
            </w:pPr>
          </w:p>
        </w:tc>
      </w:tr>
      <w:tr w:rsidR="009A79BB" w:rsidRPr="004F3207" w14:paraId="39453D69" w14:textId="77777777" w:rsidTr="005930E5">
        <w:trPr>
          <w:cantSplit/>
        </w:trPr>
        <w:tc>
          <w:tcPr>
            <w:tcW w:w="10548" w:type="dxa"/>
            <w:gridSpan w:val="3"/>
            <w:tcBorders>
              <w:top w:val="nil"/>
              <w:left w:val="nil"/>
              <w:bottom w:val="nil"/>
              <w:right w:val="nil"/>
            </w:tcBorders>
          </w:tcPr>
          <w:p w14:paraId="650CDB48" w14:textId="77777777" w:rsidR="009A79BB" w:rsidRPr="004F3207" w:rsidRDefault="009A79BB" w:rsidP="009942B9">
            <w:pPr>
              <w:rPr>
                <w:rFonts w:ascii="Arial Narrow" w:hAnsi="Arial Narrow"/>
                <w:b/>
              </w:rPr>
            </w:pPr>
            <w:r>
              <w:rPr>
                <w:rFonts w:ascii="Arial Narrow" w:hAnsi="Arial Narrow"/>
                <w:b/>
              </w:rPr>
              <w:t>RID</w:t>
            </w:r>
          </w:p>
        </w:tc>
      </w:tr>
      <w:tr w:rsidR="009A79BB" w14:paraId="1A0C7A2D" w14:textId="77777777" w:rsidTr="005930E5">
        <w:tc>
          <w:tcPr>
            <w:tcW w:w="675" w:type="dxa"/>
            <w:tcBorders>
              <w:top w:val="nil"/>
              <w:left w:val="nil"/>
              <w:bottom w:val="nil"/>
              <w:right w:val="nil"/>
            </w:tcBorders>
          </w:tcPr>
          <w:p w14:paraId="3051C055" w14:textId="77777777" w:rsidR="009A79BB" w:rsidRPr="00A9053F" w:rsidRDefault="009A79BB" w:rsidP="009942B9">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14:paraId="4B4C58E4" w14:textId="77777777" w:rsidR="009A79BB" w:rsidRPr="00B16308" w:rsidRDefault="009A79BB" w:rsidP="009942B9">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14:paraId="4AFAFEC4" w14:textId="77777777" w:rsidR="009A79BB" w:rsidRDefault="009A79BB" w:rsidP="009942B9">
            <w:pPr>
              <w:rPr>
                <w:rFonts w:ascii="Arial Narrow" w:hAnsi="Arial Narrow"/>
              </w:rPr>
            </w:pPr>
            <w:r>
              <w:rPr>
                <w:rFonts w:ascii="Arial Narrow" w:hAnsi="Arial Narrow"/>
              </w:rPr>
              <w:t>3175</w:t>
            </w:r>
          </w:p>
        </w:tc>
      </w:tr>
      <w:tr w:rsidR="009A79BB" w14:paraId="2BAEC4B2" w14:textId="77777777" w:rsidTr="005930E5">
        <w:tc>
          <w:tcPr>
            <w:tcW w:w="675" w:type="dxa"/>
            <w:tcBorders>
              <w:top w:val="nil"/>
              <w:left w:val="nil"/>
              <w:bottom w:val="nil"/>
              <w:right w:val="nil"/>
            </w:tcBorders>
          </w:tcPr>
          <w:p w14:paraId="6BB7C312" w14:textId="77777777" w:rsidR="009A79BB" w:rsidRPr="00A9053F" w:rsidRDefault="009A79BB" w:rsidP="009942B9">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14:paraId="03C3889F" w14:textId="77777777" w:rsidR="009A79BB" w:rsidRPr="00B16308" w:rsidRDefault="009A79BB" w:rsidP="009942B9">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14:paraId="7F5CF1A2" w14:textId="77777777" w:rsidR="009A79BB" w:rsidRDefault="009A79BB" w:rsidP="00B76A93">
            <w:pPr>
              <w:rPr>
                <w:rFonts w:ascii="Arial Narrow" w:hAnsi="Arial Narrow"/>
              </w:rPr>
            </w:pPr>
            <w:r>
              <w:rPr>
                <w:rFonts w:ascii="Arial Narrow" w:hAnsi="Arial Narrow"/>
              </w:rPr>
              <w:t xml:space="preserve">3175 SOLIDS CONTAINING FLAMMABLE LIQUID, N.O.S. </w:t>
            </w:r>
            <w:r w:rsidR="00B76A93">
              <w:rPr>
                <w:rFonts w:ascii="Arial Narrow" w:hAnsi="Arial Narrow"/>
              </w:rPr>
              <w:t>(Acetone)</w:t>
            </w:r>
          </w:p>
        </w:tc>
      </w:tr>
      <w:tr w:rsidR="009A79BB" w14:paraId="31ED39E4" w14:textId="77777777" w:rsidTr="005930E5">
        <w:tc>
          <w:tcPr>
            <w:tcW w:w="675" w:type="dxa"/>
            <w:tcBorders>
              <w:top w:val="nil"/>
              <w:left w:val="nil"/>
              <w:bottom w:val="nil"/>
              <w:right w:val="nil"/>
            </w:tcBorders>
          </w:tcPr>
          <w:p w14:paraId="6ABCA96B" w14:textId="77777777" w:rsidR="009A79BB" w:rsidRPr="00A9053F" w:rsidRDefault="009A79BB" w:rsidP="009942B9">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14:paraId="62BC5605" w14:textId="77777777" w:rsidR="009A79BB" w:rsidRPr="00B16308" w:rsidRDefault="009A79BB" w:rsidP="009942B9">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14:paraId="6E3CEA16" w14:textId="77777777" w:rsidR="009A79BB" w:rsidRDefault="009A79BB" w:rsidP="009942B9">
            <w:pPr>
              <w:rPr>
                <w:rFonts w:ascii="Arial Narrow" w:hAnsi="Arial Narrow"/>
              </w:rPr>
            </w:pPr>
            <w:r>
              <w:rPr>
                <w:rFonts w:ascii="Arial Narrow" w:hAnsi="Arial Narrow"/>
              </w:rPr>
              <w:t>4.1 Flammable solid</w:t>
            </w:r>
          </w:p>
        </w:tc>
      </w:tr>
      <w:tr w:rsidR="009A79BB" w14:paraId="68890642" w14:textId="77777777" w:rsidTr="005930E5">
        <w:tc>
          <w:tcPr>
            <w:tcW w:w="675" w:type="dxa"/>
            <w:tcBorders>
              <w:top w:val="nil"/>
              <w:left w:val="nil"/>
              <w:bottom w:val="nil"/>
              <w:right w:val="nil"/>
            </w:tcBorders>
          </w:tcPr>
          <w:p w14:paraId="74D2A8E1" w14:textId="77777777" w:rsidR="009A79BB" w:rsidRPr="00A9053F" w:rsidRDefault="009A79BB" w:rsidP="009942B9">
            <w:pPr>
              <w:rPr>
                <w:b/>
                <w:noProof/>
                <w:sz w:val="20"/>
                <w:szCs w:val="20"/>
              </w:rPr>
            </w:pPr>
            <w:r>
              <w:rPr>
                <w:b/>
                <w:noProof/>
                <w:sz w:val="20"/>
                <w:szCs w:val="20"/>
              </w:rPr>
              <w:t>14.4</w:t>
            </w:r>
          </w:p>
        </w:tc>
        <w:tc>
          <w:tcPr>
            <w:tcW w:w="2493" w:type="dxa"/>
            <w:tcBorders>
              <w:top w:val="nil"/>
              <w:left w:val="nil"/>
              <w:bottom w:val="nil"/>
              <w:right w:val="nil"/>
            </w:tcBorders>
          </w:tcPr>
          <w:p w14:paraId="50A5C3C3" w14:textId="77777777" w:rsidR="009A79BB" w:rsidRPr="00B16308" w:rsidRDefault="009A79BB" w:rsidP="009942B9">
            <w:pPr>
              <w:rPr>
                <w:b/>
                <w:noProof/>
              </w:rPr>
            </w:pPr>
            <w:r w:rsidRPr="00B16308">
              <w:rPr>
                <w:rFonts w:ascii="Arial Narrow" w:hAnsi="Arial Narrow"/>
                <w:b/>
              </w:rPr>
              <w:t>Packing Group:</w:t>
            </w:r>
          </w:p>
        </w:tc>
        <w:tc>
          <w:tcPr>
            <w:tcW w:w="7380" w:type="dxa"/>
            <w:tcBorders>
              <w:top w:val="nil"/>
              <w:left w:val="nil"/>
              <w:bottom w:val="nil"/>
              <w:right w:val="nil"/>
            </w:tcBorders>
          </w:tcPr>
          <w:p w14:paraId="0253EBC8" w14:textId="77777777" w:rsidR="009A79BB" w:rsidRDefault="009A79BB" w:rsidP="009942B9">
            <w:pPr>
              <w:rPr>
                <w:rFonts w:ascii="Arial Narrow" w:hAnsi="Arial Narrow"/>
              </w:rPr>
            </w:pPr>
            <w:r>
              <w:rPr>
                <w:rFonts w:ascii="Arial Narrow" w:hAnsi="Arial Narrow"/>
              </w:rPr>
              <w:t>II</w:t>
            </w:r>
          </w:p>
        </w:tc>
      </w:tr>
      <w:tr w:rsidR="009A79BB" w14:paraId="508E40C6" w14:textId="77777777" w:rsidTr="005930E5">
        <w:tc>
          <w:tcPr>
            <w:tcW w:w="675" w:type="dxa"/>
            <w:tcBorders>
              <w:top w:val="nil"/>
              <w:left w:val="nil"/>
              <w:bottom w:val="nil"/>
              <w:right w:val="nil"/>
            </w:tcBorders>
          </w:tcPr>
          <w:p w14:paraId="6BC2116E" w14:textId="77777777" w:rsidR="009A79BB" w:rsidRPr="00A9053F" w:rsidRDefault="009A79BB" w:rsidP="009942B9">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14:paraId="0F2398AF" w14:textId="77777777" w:rsidR="009A79BB" w:rsidRPr="00B16308" w:rsidRDefault="009A79BB" w:rsidP="009942B9">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14:paraId="63A51E74" w14:textId="77777777" w:rsidR="009A79BB" w:rsidRDefault="009A79BB" w:rsidP="009942B9">
            <w:pPr>
              <w:rPr>
                <w:rFonts w:ascii="Arial Narrow" w:hAnsi="Arial Narrow"/>
              </w:rPr>
            </w:pPr>
            <w:r>
              <w:rPr>
                <w:rFonts w:ascii="Arial Narrow" w:hAnsi="Arial Narrow"/>
              </w:rPr>
              <w:t>Yes</w:t>
            </w:r>
          </w:p>
        </w:tc>
      </w:tr>
      <w:tr w:rsidR="009A79BB" w14:paraId="7D23CE45" w14:textId="77777777" w:rsidTr="005930E5">
        <w:tc>
          <w:tcPr>
            <w:tcW w:w="675" w:type="dxa"/>
            <w:tcBorders>
              <w:top w:val="nil"/>
              <w:left w:val="nil"/>
              <w:bottom w:val="nil"/>
              <w:right w:val="nil"/>
            </w:tcBorders>
          </w:tcPr>
          <w:p w14:paraId="7C57D6B3" w14:textId="77777777" w:rsidR="009A79BB" w:rsidRPr="00A9053F" w:rsidRDefault="009A79BB" w:rsidP="009942B9">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14:paraId="50D48B03" w14:textId="77777777" w:rsidR="009A79BB" w:rsidRDefault="009A79BB" w:rsidP="009942B9">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14:paraId="04E5C0D8" w14:textId="77777777" w:rsidR="009A79BB" w:rsidRDefault="009A79BB" w:rsidP="009942B9">
            <w:pPr>
              <w:rPr>
                <w:rFonts w:ascii="Arial Narrow" w:hAnsi="Arial Narrow"/>
              </w:rPr>
            </w:pPr>
            <w:r>
              <w:rPr>
                <w:rFonts w:ascii="Arial Narrow" w:hAnsi="Arial Narrow"/>
              </w:rPr>
              <w:t>Read supplier SDS instructions on correct use of the product</w:t>
            </w:r>
          </w:p>
        </w:tc>
      </w:tr>
      <w:tr w:rsidR="009A79BB" w14:paraId="58271177" w14:textId="77777777" w:rsidTr="005930E5">
        <w:trPr>
          <w:trHeight w:val="1870"/>
        </w:trPr>
        <w:tc>
          <w:tcPr>
            <w:tcW w:w="3168" w:type="dxa"/>
            <w:gridSpan w:val="2"/>
            <w:tcBorders>
              <w:top w:val="nil"/>
              <w:left w:val="nil"/>
              <w:bottom w:val="nil"/>
              <w:right w:val="nil"/>
            </w:tcBorders>
          </w:tcPr>
          <w:p w14:paraId="61AD28EC" w14:textId="77777777" w:rsidR="009A79BB" w:rsidRDefault="00822FAB" w:rsidP="009942B9">
            <w:pPr>
              <w:rPr>
                <w:rFonts w:ascii="Arial Narrow" w:hAnsi="Arial Narrow"/>
              </w:rPr>
            </w:pPr>
            <w:r>
              <w:rPr>
                <w:noProof/>
                <w:lang w:eastAsia="en-GB"/>
              </w:rPr>
              <w:drawing>
                <wp:anchor distT="0" distB="0" distL="114300" distR="114300" simplePos="0" relativeHeight="251659776" behindDoc="0" locked="0" layoutInCell="1" allowOverlap="1" wp14:anchorId="77DA51A6" wp14:editId="0D7B50BB">
                  <wp:simplePos x="0" y="0"/>
                  <wp:positionH relativeFrom="column">
                    <wp:posOffset>188595</wp:posOffset>
                  </wp:positionH>
                  <wp:positionV relativeFrom="paragraph">
                    <wp:posOffset>45085</wp:posOffset>
                  </wp:positionV>
                  <wp:extent cx="1128395" cy="1128395"/>
                  <wp:effectExtent l="0" t="0" r="0" b="0"/>
                  <wp:wrapNone/>
                  <wp:docPr id="35" name="Picture 35"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7C950" w14:textId="77777777" w:rsidR="009A79BB" w:rsidRDefault="009A79BB" w:rsidP="009942B9">
            <w:pPr>
              <w:rPr>
                <w:rFonts w:ascii="Arial Narrow" w:hAnsi="Arial Narrow"/>
              </w:rPr>
            </w:pPr>
          </w:p>
          <w:p w14:paraId="04C2EB44" w14:textId="77777777" w:rsidR="009A79BB" w:rsidRDefault="009A79BB" w:rsidP="009942B9">
            <w:pPr>
              <w:rPr>
                <w:rFonts w:ascii="Arial Narrow" w:hAnsi="Arial Narrow"/>
              </w:rPr>
            </w:pPr>
          </w:p>
          <w:p w14:paraId="44C84414" w14:textId="77777777" w:rsidR="009A79BB" w:rsidRDefault="009A79BB" w:rsidP="009942B9">
            <w:pPr>
              <w:rPr>
                <w:rFonts w:ascii="Arial Narrow" w:hAnsi="Arial Narrow"/>
              </w:rPr>
            </w:pPr>
          </w:p>
        </w:tc>
        <w:tc>
          <w:tcPr>
            <w:tcW w:w="7380" w:type="dxa"/>
            <w:tcBorders>
              <w:top w:val="nil"/>
              <w:left w:val="nil"/>
              <w:bottom w:val="nil"/>
              <w:right w:val="nil"/>
            </w:tcBorders>
          </w:tcPr>
          <w:p w14:paraId="51E88BD5" w14:textId="77777777" w:rsidR="009A79BB" w:rsidRDefault="009A79BB" w:rsidP="009942B9">
            <w:pPr>
              <w:rPr>
                <w:rFonts w:ascii="Arial Narrow" w:hAnsi="Arial Narrow"/>
              </w:rPr>
            </w:pPr>
          </w:p>
          <w:p w14:paraId="614938AD" w14:textId="77777777" w:rsidR="009A79BB" w:rsidRDefault="009A79BB" w:rsidP="009942B9">
            <w:pPr>
              <w:rPr>
                <w:rFonts w:ascii="Arial Narrow" w:hAnsi="Arial Narrow"/>
              </w:rPr>
            </w:pPr>
          </w:p>
          <w:p w14:paraId="51103DEE" w14:textId="77777777" w:rsidR="009A79BB" w:rsidRDefault="009A79BB" w:rsidP="009942B9">
            <w:pPr>
              <w:rPr>
                <w:rFonts w:ascii="Arial Narrow" w:hAnsi="Arial Narrow"/>
              </w:rPr>
            </w:pPr>
            <w:r>
              <w:rPr>
                <w:rFonts w:ascii="Arial Narrow" w:hAnsi="Arial Narrow"/>
              </w:rPr>
              <w:t>Red Striped-coloured Diamond</w:t>
            </w:r>
          </w:p>
          <w:p w14:paraId="7724C1AD" w14:textId="77777777" w:rsidR="009A79BB" w:rsidRDefault="009A79BB" w:rsidP="009942B9">
            <w:pPr>
              <w:rPr>
                <w:rFonts w:ascii="Arial Narrow" w:hAnsi="Arial Narrow"/>
              </w:rPr>
            </w:pPr>
          </w:p>
        </w:tc>
      </w:tr>
      <w:tr w:rsidR="009A79BB" w:rsidRPr="004F3207" w14:paraId="44DABCFF" w14:textId="77777777" w:rsidTr="005930E5">
        <w:trPr>
          <w:cantSplit/>
        </w:trPr>
        <w:tc>
          <w:tcPr>
            <w:tcW w:w="10548" w:type="dxa"/>
            <w:gridSpan w:val="3"/>
            <w:tcBorders>
              <w:top w:val="nil"/>
              <w:left w:val="nil"/>
              <w:bottom w:val="nil"/>
              <w:right w:val="nil"/>
            </w:tcBorders>
          </w:tcPr>
          <w:p w14:paraId="6DD5F9BD" w14:textId="77777777" w:rsidR="009A79BB" w:rsidRPr="009A79BB" w:rsidRDefault="009A79BB" w:rsidP="009942B9">
            <w:pPr>
              <w:rPr>
                <w:rFonts w:ascii="Arial Narrow" w:hAnsi="Arial Narrow"/>
                <w:b/>
              </w:rPr>
            </w:pPr>
            <w:r w:rsidRPr="009A79BB">
              <w:rPr>
                <w:rFonts w:ascii="Arial Narrow" w:hAnsi="Arial Narrow"/>
                <w:b/>
              </w:rPr>
              <w:t>IMDG</w:t>
            </w:r>
          </w:p>
        </w:tc>
      </w:tr>
      <w:tr w:rsidR="009A79BB" w14:paraId="44FA0906" w14:textId="77777777" w:rsidTr="005930E5">
        <w:tc>
          <w:tcPr>
            <w:tcW w:w="675" w:type="dxa"/>
            <w:tcBorders>
              <w:top w:val="nil"/>
              <w:left w:val="nil"/>
              <w:bottom w:val="nil"/>
              <w:right w:val="nil"/>
            </w:tcBorders>
          </w:tcPr>
          <w:p w14:paraId="16916DDD" w14:textId="77777777" w:rsidR="009A79BB" w:rsidRPr="00A9053F" w:rsidRDefault="009A79BB" w:rsidP="009942B9">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14:paraId="643067FD" w14:textId="77777777" w:rsidR="009A79BB" w:rsidRPr="00B16308" w:rsidRDefault="009A79BB" w:rsidP="009942B9">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14:paraId="3012314C" w14:textId="77777777" w:rsidR="009A79BB" w:rsidRDefault="009A79BB" w:rsidP="009942B9">
            <w:pPr>
              <w:rPr>
                <w:rFonts w:ascii="Arial Narrow" w:hAnsi="Arial Narrow"/>
              </w:rPr>
            </w:pPr>
            <w:r>
              <w:rPr>
                <w:rFonts w:ascii="Arial Narrow" w:hAnsi="Arial Narrow"/>
              </w:rPr>
              <w:t>3175</w:t>
            </w:r>
          </w:p>
        </w:tc>
      </w:tr>
      <w:tr w:rsidR="009A79BB" w14:paraId="5C9B1FA6" w14:textId="77777777" w:rsidTr="005930E5">
        <w:tc>
          <w:tcPr>
            <w:tcW w:w="675" w:type="dxa"/>
            <w:tcBorders>
              <w:top w:val="nil"/>
              <w:left w:val="nil"/>
              <w:bottom w:val="nil"/>
              <w:right w:val="nil"/>
            </w:tcBorders>
          </w:tcPr>
          <w:p w14:paraId="473911E8" w14:textId="77777777" w:rsidR="009A79BB" w:rsidRPr="00A9053F" w:rsidRDefault="009A79BB" w:rsidP="009942B9">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14:paraId="7370CC3E" w14:textId="77777777" w:rsidR="009A79BB" w:rsidRPr="00B16308" w:rsidRDefault="009A79BB" w:rsidP="009942B9">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14:paraId="495853FE" w14:textId="77777777" w:rsidR="009A79BB" w:rsidRDefault="009A79BB" w:rsidP="00B76A93">
            <w:pPr>
              <w:rPr>
                <w:rFonts w:ascii="Arial Narrow" w:hAnsi="Arial Narrow"/>
              </w:rPr>
            </w:pPr>
            <w:r>
              <w:rPr>
                <w:rFonts w:ascii="Arial Narrow" w:hAnsi="Arial Narrow"/>
              </w:rPr>
              <w:t xml:space="preserve">3175 SOLIDS CONTAINING FLAMMABLE LIQUID, N.O.S. </w:t>
            </w:r>
            <w:r w:rsidR="00B76A93">
              <w:rPr>
                <w:rFonts w:ascii="Arial Narrow" w:hAnsi="Arial Narrow"/>
              </w:rPr>
              <w:t>(Acetone)</w:t>
            </w:r>
          </w:p>
        </w:tc>
      </w:tr>
      <w:tr w:rsidR="009A79BB" w14:paraId="0ED3281D" w14:textId="77777777" w:rsidTr="005930E5">
        <w:tc>
          <w:tcPr>
            <w:tcW w:w="675" w:type="dxa"/>
            <w:tcBorders>
              <w:top w:val="nil"/>
              <w:left w:val="nil"/>
              <w:bottom w:val="nil"/>
              <w:right w:val="nil"/>
            </w:tcBorders>
          </w:tcPr>
          <w:p w14:paraId="4619FE1E" w14:textId="77777777" w:rsidR="009A79BB" w:rsidRPr="00A9053F" w:rsidRDefault="009A79BB" w:rsidP="009942B9">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14:paraId="6E36A46E" w14:textId="77777777" w:rsidR="009A79BB" w:rsidRPr="00B16308" w:rsidRDefault="009A79BB" w:rsidP="009942B9">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14:paraId="414F0081" w14:textId="77777777" w:rsidR="009A79BB" w:rsidRDefault="009A79BB" w:rsidP="009942B9">
            <w:pPr>
              <w:rPr>
                <w:rFonts w:ascii="Arial Narrow" w:hAnsi="Arial Narrow"/>
              </w:rPr>
            </w:pPr>
            <w:r>
              <w:rPr>
                <w:rFonts w:ascii="Arial Narrow" w:hAnsi="Arial Narrow"/>
              </w:rPr>
              <w:t>4.1 Flammable solid</w:t>
            </w:r>
          </w:p>
        </w:tc>
      </w:tr>
      <w:tr w:rsidR="009A79BB" w14:paraId="7BBDD32D" w14:textId="77777777" w:rsidTr="005930E5">
        <w:tc>
          <w:tcPr>
            <w:tcW w:w="675" w:type="dxa"/>
            <w:tcBorders>
              <w:top w:val="nil"/>
              <w:left w:val="nil"/>
              <w:bottom w:val="nil"/>
              <w:right w:val="nil"/>
            </w:tcBorders>
          </w:tcPr>
          <w:p w14:paraId="55B68C71" w14:textId="77777777" w:rsidR="009A79BB" w:rsidRPr="00A9053F" w:rsidRDefault="009A79BB" w:rsidP="009942B9">
            <w:pPr>
              <w:rPr>
                <w:b/>
                <w:noProof/>
                <w:sz w:val="20"/>
                <w:szCs w:val="20"/>
              </w:rPr>
            </w:pPr>
            <w:r>
              <w:rPr>
                <w:b/>
                <w:noProof/>
                <w:sz w:val="20"/>
                <w:szCs w:val="20"/>
              </w:rPr>
              <w:t>14.4</w:t>
            </w:r>
          </w:p>
        </w:tc>
        <w:tc>
          <w:tcPr>
            <w:tcW w:w="2493" w:type="dxa"/>
            <w:tcBorders>
              <w:top w:val="nil"/>
              <w:left w:val="nil"/>
              <w:bottom w:val="nil"/>
              <w:right w:val="nil"/>
            </w:tcBorders>
          </w:tcPr>
          <w:p w14:paraId="5736B5D3" w14:textId="77777777" w:rsidR="009A79BB" w:rsidRPr="00B16308" w:rsidRDefault="009A79BB" w:rsidP="009942B9">
            <w:pPr>
              <w:rPr>
                <w:b/>
                <w:noProof/>
              </w:rPr>
            </w:pPr>
            <w:r w:rsidRPr="00B16308">
              <w:rPr>
                <w:rFonts w:ascii="Arial Narrow" w:hAnsi="Arial Narrow"/>
                <w:b/>
              </w:rPr>
              <w:t>Packing Group:</w:t>
            </w:r>
          </w:p>
        </w:tc>
        <w:tc>
          <w:tcPr>
            <w:tcW w:w="7380" w:type="dxa"/>
            <w:tcBorders>
              <w:top w:val="nil"/>
              <w:left w:val="nil"/>
              <w:bottom w:val="nil"/>
              <w:right w:val="nil"/>
            </w:tcBorders>
          </w:tcPr>
          <w:p w14:paraId="68EA3345" w14:textId="77777777" w:rsidR="009A79BB" w:rsidRDefault="009A79BB" w:rsidP="009942B9">
            <w:pPr>
              <w:rPr>
                <w:rFonts w:ascii="Arial Narrow" w:hAnsi="Arial Narrow"/>
              </w:rPr>
            </w:pPr>
            <w:r>
              <w:rPr>
                <w:rFonts w:ascii="Arial Narrow" w:hAnsi="Arial Narrow"/>
              </w:rPr>
              <w:t>II</w:t>
            </w:r>
          </w:p>
        </w:tc>
      </w:tr>
      <w:tr w:rsidR="009A79BB" w14:paraId="7574D932" w14:textId="77777777" w:rsidTr="005930E5">
        <w:tc>
          <w:tcPr>
            <w:tcW w:w="675" w:type="dxa"/>
            <w:tcBorders>
              <w:top w:val="nil"/>
              <w:left w:val="nil"/>
              <w:bottom w:val="nil"/>
              <w:right w:val="nil"/>
            </w:tcBorders>
          </w:tcPr>
          <w:p w14:paraId="3C5B61E1" w14:textId="77777777" w:rsidR="009A79BB" w:rsidRPr="00A9053F" w:rsidRDefault="009A79BB" w:rsidP="009942B9">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14:paraId="18C6CA62" w14:textId="77777777" w:rsidR="009A79BB" w:rsidRPr="00B16308" w:rsidRDefault="009A79BB" w:rsidP="009942B9">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14:paraId="1D4EDCAF" w14:textId="77777777" w:rsidR="009A79BB" w:rsidRDefault="009A79BB" w:rsidP="009942B9">
            <w:pPr>
              <w:rPr>
                <w:rFonts w:ascii="Arial Narrow" w:hAnsi="Arial Narrow"/>
              </w:rPr>
            </w:pPr>
            <w:r>
              <w:rPr>
                <w:rFonts w:ascii="Arial Narrow" w:hAnsi="Arial Narrow"/>
              </w:rPr>
              <w:t>Marine pollutant</w:t>
            </w:r>
          </w:p>
        </w:tc>
      </w:tr>
      <w:tr w:rsidR="009A79BB" w14:paraId="756F6C0C" w14:textId="77777777" w:rsidTr="005930E5">
        <w:tc>
          <w:tcPr>
            <w:tcW w:w="675" w:type="dxa"/>
            <w:tcBorders>
              <w:top w:val="nil"/>
              <w:left w:val="nil"/>
              <w:bottom w:val="nil"/>
              <w:right w:val="nil"/>
            </w:tcBorders>
          </w:tcPr>
          <w:p w14:paraId="1EBD5923" w14:textId="77777777" w:rsidR="009A79BB" w:rsidRPr="00A9053F" w:rsidRDefault="009A79BB" w:rsidP="009942B9">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14:paraId="611164DC" w14:textId="77777777" w:rsidR="009A79BB" w:rsidRDefault="009A79BB" w:rsidP="009942B9">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14:paraId="73574142" w14:textId="77777777" w:rsidR="009A79BB" w:rsidRDefault="009A79BB" w:rsidP="009942B9">
            <w:pPr>
              <w:rPr>
                <w:rFonts w:ascii="Arial Narrow" w:hAnsi="Arial Narrow"/>
              </w:rPr>
            </w:pPr>
            <w:r>
              <w:rPr>
                <w:rFonts w:ascii="Arial Narrow" w:hAnsi="Arial Narrow"/>
              </w:rPr>
              <w:t>Read supplier SDS instructions on correct use of the product</w:t>
            </w:r>
          </w:p>
        </w:tc>
      </w:tr>
      <w:tr w:rsidR="009A79BB" w14:paraId="4B0B0CDE" w14:textId="77777777" w:rsidTr="005930E5">
        <w:trPr>
          <w:trHeight w:val="1870"/>
        </w:trPr>
        <w:tc>
          <w:tcPr>
            <w:tcW w:w="3168" w:type="dxa"/>
            <w:gridSpan w:val="2"/>
            <w:tcBorders>
              <w:top w:val="nil"/>
              <w:left w:val="nil"/>
              <w:bottom w:val="nil"/>
              <w:right w:val="nil"/>
            </w:tcBorders>
          </w:tcPr>
          <w:p w14:paraId="4E90F7ED" w14:textId="77777777" w:rsidR="009A79BB" w:rsidRDefault="00822FAB" w:rsidP="009942B9">
            <w:pPr>
              <w:rPr>
                <w:rFonts w:ascii="Arial Narrow" w:hAnsi="Arial Narrow"/>
              </w:rPr>
            </w:pPr>
            <w:r>
              <w:rPr>
                <w:noProof/>
                <w:lang w:eastAsia="en-GB"/>
              </w:rPr>
              <w:drawing>
                <wp:anchor distT="0" distB="0" distL="114300" distR="114300" simplePos="0" relativeHeight="251660800" behindDoc="0" locked="0" layoutInCell="1" allowOverlap="1" wp14:anchorId="4ED4E07D" wp14:editId="57B4EAFC">
                  <wp:simplePos x="0" y="0"/>
                  <wp:positionH relativeFrom="column">
                    <wp:posOffset>188595</wp:posOffset>
                  </wp:positionH>
                  <wp:positionV relativeFrom="paragraph">
                    <wp:posOffset>45085</wp:posOffset>
                  </wp:positionV>
                  <wp:extent cx="1128395" cy="1128395"/>
                  <wp:effectExtent l="0" t="0" r="0" b="0"/>
                  <wp:wrapNone/>
                  <wp:docPr id="36" name="Picture 36"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42AC5" w14:textId="77777777" w:rsidR="009A79BB" w:rsidRDefault="009A79BB" w:rsidP="009942B9">
            <w:pPr>
              <w:rPr>
                <w:rFonts w:ascii="Arial Narrow" w:hAnsi="Arial Narrow"/>
              </w:rPr>
            </w:pPr>
          </w:p>
          <w:p w14:paraId="2B69A215" w14:textId="77777777" w:rsidR="009A79BB" w:rsidRDefault="009A79BB" w:rsidP="009942B9">
            <w:pPr>
              <w:rPr>
                <w:rFonts w:ascii="Arial Narrow" w:hAnsi="Arial Narrow"/>
              </w:rPr>
            </w:pPr>
          </w:p>
          <w:p w14:paraId="0E7BC34B" w14:textId="77777777" w:rsidR="009A79BB" w:rsidRDefault="009A79BB" w:rsidP="009942B9">
            <w:pPr>
              <w:rPr>
                <w:rFonts w:ascii="Arial Narrow" w:hAnsi="Arial Narrow"/>
              </w:rPr>
            </w:pPr>
          </w:p>
        </w:tc>
        <w:tc>
          <w:tcPr>
            <w:tcW w:w="7380" w:type="dxa"/>
            <w:tcBorders>
              <w:top w:val="nil"/>
              <w:left w:val="nil"/>
              <w:bottom w:val="nil"/>
              <w:right w:val="nil"/>
            </w:tcBorders>
          </w:tcPr>
          <w:p w14:paraId="3CFFC88C" w14:textId="77777777" w:rsidR="009A79BB" w:rsidRDefault="009A79BB" w:rsidP="009942B9">
            <w:pPr>
              <w:rPr>
                <w:rFonts w:ascii="Arial Narrow" w:hAnsi="Arial Narrow"/>
              </w:rPr>
            </w:pPr>
          </w:p>
          <w:p w14:paraId="3BBD7475" w14:textId="77777777" w:rsidR="009A79BB" w:rsidRDefault="009A79BB" w:rsidP="009942B9">
            <w:pPr>
              <w:rPr>
                <w:rFonts w:ascii="Arial Narrow" w:hAnsi="Arial Narrow"/>
              </w:rPr>
            </w:pPr>
          </w:p>
          <w:p w14:paraId="6E297EEC" w14:textId="77777777" w:rsidR="009A79BB" w:rsidRDefault="009A79BB" w:rsidP="009942B9">
            <w:pPr>
              <w:rPr>
                <w:rFonts w:ascii="Arial Narrow" w:hAnsi="Arial Narrow"/>
              </w:rPr>
            </w:pPr>
            <w:r>
              <w:rPr>
                <w:rFonts w:ascii="Arial Narrow" w:hAnsi="Arial Narrow"/>
              </w:rPr>
              <w:t>Red Striped-coloured Diamond</w:t>
            </w:r>
          </w:p>
          <w:p w14:paraId="48F71C72" w14:textId="77777777" w:rsidR="009A79BB" w:rsidRDefault="009A79BB" w:rsidP="009942B9">
            <w:pPr>
              <w:rPr>
                <w:rFonts w:ascii="Arial Narrow" w:hAnsi="Arial Narrow"/>
              </w:rPr>
            </w:pPr>
          </w:p>
        </w:tc>
      </w:tr>
    </w:tbl>
    <w:p w14:paraId="01F9771F" w14:textId="77777777" w:rsidR="00C5754A" w:rsidRDefault="00C5754A"/>
    <w:p w14:paraId="5A5B84E6" w14:textId="77777777" w:rsidR="00524463" w:rsidRDefault="00C5754A">
      <w:r>
        <w:br w:type="page"/>
      </w:r>
    </w:p>
    <w:tbl>
      <w:tblPr>
        <w:tblW w:w="0" w:type="auto"/>
        <w:tblLook w:val="0000" w:firstRow="0" w:lastRow="0" w:firstColumn="0" w:lastColumn="0" w:noHBand="0" w:noVBand="0"/>
      </w:tblPr>
      <w:tblGrid>
        <w:gridCol w:w="10456"/>
      </w:tblGrid>
      <w:tr w:rsidR="00062DA4" w14:paraId="045B45ED" w14:textId="77777777" w:rsidTr="005930E5">
        <w:trPr>
          <w:cantSplit/>
        </w:trPr>
        <w:tc>
          <w:tcPr>
            <w:tcW w:w="10456" w:type="dxa"/>
          </w:tcPr>
          <w:p w14:paraId="040664F2" w14:textId="77777777" w:rsidR="00062DA4" w:rsidRPr="009A79BB" w:rsidRDefault="009A79BB">
            <w:pPr>
              <w:rPr>
                <w:rFonts w:ascii="Arial Narrow" w:hAnsi="Arial Narrow"/>
                <w:b/>
              </w:rPr>
            </w:pPr>
            <w:r w:rsidRPr="009A79BB">
              <w:rPr>
                <w:rFonts w:ascii="Arial Narrow" w:hAnsi="Arial Narrow"/>
                <w:b/>
              </w:rPr>
              <w:lastRenderedPageBreak/>
              <w:t xml:space="preserve">15. </w:t>
            </w:r>
            <w:r w:rsidR="00062DA4" w:rsidRPr="009A79BB">
              <w:rPr>
                <w:rFonts w:ascii="Arial Narrow" w:hAnsi="Arial Narrow"/>
                <w:b/>
              </w:rPr>
              <w:t>REGULATORY INFORMATION</w:t>
            </w:r>
          </w:p>
        </w:tc>
      </w:tr>
      <w:tr w:rsidR="00697EAF" w14:paraId="69B3605E" w14:textId="77777777" w:rsidTr="005930E5">
        <w:trPr>
          <w:cantSplit/>
        </w:trPr>
        <w:tc>
          <w:tcPr>
            <w:tcW w:w="10456" w:type="dxa"/>
          </w:tcPr>
          <w:p w14:paraId="3C963671" w14:textId="77777777" w:rsidR="00697EAF" w:rsidRPr="009A79BB" w:rsidRDefault="00697EAF">
            <w:pPr>
              <w:rPr>
                <w:rFonts w:ascii="Arial Narrow" w:hAnsi="Arial Narrow"/>
                <w:b/>
              </w:rPr>
            </w:pPr>
            <w:r>
              <w:rPr>
                <w:rFonts w:ascii="Arial Narrow" w:hAnsi="Arial Narrow"/>
                <w:b/>
              </w:rPr>
              <w:t>15.1 Safety, health and environmental regulations/legislation specific for the substance or mixture</w:t>
            </w:r>
          </w:p>
        </w:tc>
      </w:tr>
      <w:tr w:rsidR="00697EAF" w14:paraId="04D4AD68" w14:textId="77777777" w:rsidTr="005930E5">
        <w:trPr>
          <w:cantSplit/>
        </w:trPr>
        <w:tc>
          <w:tcPr>
            <w:tcW w:w="10456" w:type="dxa"/>
          </w:tcPr>
          <w:p w14:paraId="2184F5C1" w14:textId="742B6B1E" w:rsidR="00697EAF" w:rsidRPr="00E4525F" w:rsidRDefault="0021604F">
            <w:pPr>
              <w:rPr>
                <w:rFonts w:ascii="Arial Narrow" w:hAnsi="Arial Narrow"/>
              </w:rPr>
            </w:pPr>
            <w:r w:rsidRPr="0021604F">
              <w:rPr>
                <w:rFonts w:ascii="Arial Narrow" w:hAnsi="Arial Narrow"/>
              </w:rPr>
              <w:t>This Safety Data Sheet was prepared in accordance with EC Regulation (EC) No. 2015/830 as amended.</w:t>
            </w:r>
          </w:p>
        </w:tc>
      </w:tr>
      <w:tr w:rsidR="00E4525F" w14:paraId="0807D9BD" w14:textId="77777777" w:rsidTr="005930E5">
        <w:trPr>
          <w:cantSplit/>
        </w:trPr>
        <w:tc>
          <w:tcPr>
            <w:tcW w:w="10456" w:type="dxa"/>
          </w:tcPr>
          <w:p w14:paraId="6E0D1C69" w14:textId="77777777" w:rsidR="00E4525F" w:rsidRPr="00E4525F" w:rsidRDefault="00E4525F">
            <w:pPr>
              <w:rPr>
                <w:rFonts w:ascii="Arial Narrow" w:hAnsi="Arial Narrow"/>
                <w:b/>
              </w:rPr>
            </w:pPr>
            <w:r w:rsidRPr="00E4525F">
              <w:rPr>
                <w:rFonts w:ascii="Arial Narrow" w:hAnsi="Arial Narrow"/>
                <w:b/>
              </w:rPr>
              <w:t>15.2 Chemical safety assessment</w:t>
            </w:r>
          </w:p>
        </w:tc>
      </w:tr>
      <w:tr w:rsidR="00E4525F" w14:paraId="12580714" w14:textId="77777777" w:rsidTr="005930E5">
        <w:trPr>
          <w:cantSplit/>
        </w:trPr>
        <w:tc>
          <w:tcPr>
            <w:tcW w:w="10456" w:type="dxa"/>
          </w:tcPr>
          <w:p w14:paraId="3038E939" w14:textId="77777777" w:rsidR="00E4525F" w:rsidRPr="00E4525F" w:rsidRDefault="00E4525F">
            <w:pPr>
              <w:rPr>
                <w:rFonts w:ascii="Arial Narrow" w:hAnsi="Arial Narrow"/>
              </w:rPr>
            </w:pPr>
            <w:r>
              <w:rPr>
                <w:rFonts w:ascii="Arial Narrow" w:hAnsi="Arial Narrow"/>
              </w:rPr>
              <w:t>A chemical safety assessment has not been carried out</w:t>
            </w:r>
          </w:p>
        </w:tc>
      </w:tr>
    </w:tbl>
    <w:p w14:paraId="561435CC" w14:textId="77777777" w:rsidR="00E4525F" w:rsidRDefault="00E4525F"/>
    <w:tbl>
      <w:tblPr>
        <w:tblW w:w="0" w:type="auto"/>
        <w:tblLook w:val="0000" w:firstRow="0" w:lastRow="0" w:firstColumn="0" w:lastColumn="0" w:noHBand="0" w:noVBand="0"/>
      </w:tblPr>
      <w:tblGrid>
        <w:gridCol w:w="250"/>
        <w:gridCol w:w="284"/>
        <w:gridCol w:w="1275"/>
        <w:gridCol w:w="8647"/>
      </w:tblGrid>
      <w:tr w:rsidR="00E4525F" w:rsidRPr="0089695A" w14:paraId="7AE874A4" w14:textId="77777777" w:rsidTr="005930E5">
        <w:tc>
          <w:tcPr>
            <w:tcW w:w="10456" w:type="dxa"/>
            <w:gridSpan w:val="4"/>
          </w:tcPr>
          <w:p w14:paraId="6060C167" w14:textId="77777777" w:rsidR="00E4525F" w:rsidRPr="0089695A" w:rsidRDefault="00E4525F">
            <w:pPr>
              <w:rPr>
                <w:rFonts w:ascii="Arial Narrow" w:hAnsi="Arial Narrow"/>
                <w:b/>
                <w:noProof/>
              </w:rPr>
            </w:pPr>
            <w:r>
              <w:rPr>
                <w:rFonts w:ascii="Arial Narrow" w:hAnsi="Arial Narrow"/>
                <w:b/>
                <w:noProof/>
              </w:rPr>
              <w:t>16.  Other Information</w:t>
            </w:r>
          </w:p>
        </w:tc>
      </w:tr>
      <w:tr w:rsidR="00E4525F" w:rsidRPr="0089695A" w14:paraId="2642B190" w14:textId="77777777" w:rsidTr="005930E5">
        <w:tc>
          <w:tcPr>
            <w:tcW w:w="250" w:type="dxa"/>
          </w:tcPr>
          <w:p w14:paraId="42CFAAD1" w14:textId="77777777" w:rsidR="00E4525F" w:rsidRDefault="00E4525F">
            <w:pPr>
              <w:rPr>
                <w:rFonts w:ascii="Arial Narrow" w:hAnsi="Arial Narrow"/>
                <w:b/>
                <w:noProof/>
              </w:rPr>
            </w:pPr>
          </w:p>
        </w:tc>
        <w:tc>
          <w:tcPr>
            <w:tcW w:w="10206" w:type="dxa"/>
            <w:gridSpan w:val="3"/>
          </w:tcPr>
          <w:p w14:paraId="33D8FBDA" w14:textId="77777777" w:rsidR="00E4525F" w:rsidRDefault="00E4525F">
            <w:pPr>
              <w:rPr>
                <w:rFonts w:ascii="Arial Narrow" w:hAnsi="Arial Narrow"/>
                <w:b/>
                <w:noProof/>
              </w:rPr>
            </w:pPr>
            <w:r>
              <w:rPr>
                <w:rFonts w:ascii="Arial"/>
                <w:b/>
                <w:sz w:val="20"/>
              </w:rPr>
              <w:t>Full</w:t>
            </w:r>
            <w:r>
              <w:rPr>
                <w:rFonts w:ascii="Arial"/>
                <w:b/>
                <w:spacing w:val="-9"/>
                <w:sz w:val="20"/>
              </w:rPr>
              <w:t xml:space="preserve"> </w:t>
            </w:r>
            <w:r>
              <w:rPr>
                <w:rFonts w:ascii="Arial"/>
                <w:b/>
                <w:sz w:val="20"/>
              </w:rPr>
              <w:t>text</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relevant</w:t>
            </w:r>
            <w:r>
              <w:rPr>
                <w:rFonts w:ascii="Arial"/>
                <w:b/>
                <w:spacing w:val="-8"/>
                <w:sz w:val="20"/>
              </w:rPr>
              <w:t xml:space="preserve"> </w:t>
            </w:r>
            <w:r>
              <w:rPr>
                <w:rFonts w:ascii="Arial"/>
                <w:b/>
                <w:sz w:val="20"/>
              </w:rPr>
              <w:t>R-phrases</w:t>
            </w:r>
            <w:r>
              <w:rPr>
                <w:rFonts w:ascii="Arial"/>
                <w:b/>
                <w:spacing w:val="-7"/>
                <w:sz w:val="20"/>
              </w:rPr>
              <w:t xml:space="preserve"> </w:t>
            </w:r>
            <w:r>
              <w:rPr>
                <w:rFonts w:ascii="Arial"/>
                <w:b/>
                <w:sz w:val="20"/>
              </w:rPr>
              <w:t>and/or</w:t>
            </w:r>
            <w:r>
              <w:rPr>
                <w:rFonts w:ascii="Arial"/>
                <w:b/>
                <w:spacing w:val="-6"/>
                <w:sz w:val="20"/>
              </w:rPr>
              <w:t xml:space="preserve"> </w:t>
            </w:r>
            <w:r>
              <w:rPr>
                <w:rFonts w:ascii="Arial"/>
                <w:b/>
                <w:sz w:val="20"/>
              </w:rPr>
              <w:t>H-statements:</w:t>
            </w:r>
          </w:p>
        </w:tc>
      </w:tr>
      <w:tr w:rsidR="00E4525F" w:rsidRPr="0089695A" w14:paraId="361D25DF" w14:textId="77777777" w:rsidTr="005930E5">
        <w:tc>
          <w:tcPr>
            <w:tcW w:w="534" w:type="dxa"/>
            <w:gridSpan w:val="2"/>
          </w:tcPr>
          <w:p w14:paraId="67A2B335" w14:textId="77777777" w:rsidR="00E4525F" w:rsidRDefault="00E4525F">
            <w:pPr>
              <w:rPr>
                <w:rFonts w:ascii="Arial"/>
                <w:b/>
                <w:sz w:val="20"/>
              </w:rPr>
            </w:pPr>
          </w:p>
        </w:tc>
        <w:tc>
          <w:tcPr>
            <w:tcW w:w="1275" w:type="dxa"/>
          </w:tcPr>
          <w:p w14:paraId="67C1E68C" w14:textId="77777777" w:rsidR="00E4525F" w:rsidRPr="00E4525F" w:rsidRDefault="00B76A93">
            <w:pPr>
              <w:rPr>
                <w:rFonts w:ascii="Arial"/>
                <w:sz w:val="20"/>
              </w:rPr>
            </w:pPr>
            <w:r>
              <w:rPr>
                <w:rFonts w:ascii="Arial"/>
                <w:sz w:val="20"/>
              </w:rPr>
              <w:t>H225</w:t>
            </w:r>
            <w:r w:rsidR="00E4525F" w:rsidRPr="00E4525F">
              <w:rPr>
                <w:rFonts w:ascii="Arial"/>
                <w:sz w:val="20"/>
              </w:rPr>
              <w:t>:</w:t>
            </w:r>
          </w:p>
        </w:tc>
        <w:tc>
          <w:tcPr>
            <w:tcW w:w="8647" w:type="dxa"/>
          </w:tcPr>
          <w:p w14:paraId="14B67116" w14:textId="77777777" w:rsidR="00E4525F" w:rsidRDefault="00B76A93">
            <w:pPr>
              <w:rPr>
                <w:rFonts w:ascii="Arial"/>
                <w:b/>
                <w:sz w:val="20"/>
              </w:rPr>
            </w:pPr>
            <w:r>
              <w:rPr>
                <w:rFonts w:ascii="Arial"/>
                <w:sz w:val="20"/>
              </w:rPr>
              <w:t>Highly f</w:t>
            </w:r>
            <w:r w:rsidR="00E4525F">
              <w:rPr>
                <w:rFonts w:ascii="Arial"/>
                <w:sz w:val="20"/>
              </w:rPr>
              <w:t>lammable</w:t>
            </w:r>
            <w:r w:rsidR="00E4525F">
              <w:rPr>
                <w:rFonts w:ascii="Arial"/>
                <w:spacing w:val="-8"/>
                <w:sz w:val="20"/>
              </w:rPr>
              <w:t xml:space="preserve"> </w:t>
            </w:r>
            <w:r w:rsidR="00E4525F">
              <w:rPr>
                <w:rFonts w:ascii="Arial"/>
                <w:spacing w:val="-1"/>
                <w:sz w:val="20"/>
              </w:rPr>
              <w:t>liquid</w:t>
            </w:r>
            <w:r w:rsidR="00E4525F">
              <w:rPr>
                <w:rFonts w:ascii="Arial"/>
                <w:spacing w:val="-7"/>
                <w:sz w:val="20"/>
              </w:rPr>
              <w:t xml:space="preserve"> </w:t>
            </w:r>
            <w:r w:rsidR="00E4525F">
              <w:rPr>
                <w:rFonts w:ascii="Arial"/>
                <w:sz w:val="20"/>
              </w:rPr>
              <w:t>and</w:t>
            </w:r>
            <w:r w:rsidR="00E4525F">
              <w:rPr>
                <w:rFonts w:ascii="Arial"/>
                <w:spacing w:val="-8"/>
                <w:sz w:val="20"/>
              </w:rPr>
              <w:t xml:space="preserve"> </w:t>
            </w:r>
            <w:r w:rsidR="00E4525F">
              <w:rPr>
                <w:rFonts w:ascii="Arial"/>
                <w:sz w:val="20"/>
              </w:rPr>
              <w:t>vapour.</w:t>
            </w:r>
          </w:p>
        </w:tc>
      </w:tr>
      <w:tr w:rsidR="00E4525F" w:rsidRPr="0089695A" w14:paraId="500CF6D5" w14:textId="77777777" w:rsidTr="005930E5">
        <w:tc>
          <w:tcPr>
            <w:tcW w:w="534" w:type="dxa"/>
            <w:gridSpan w:val="2"/>
          </w:tcPr>
          <w:p w14:paraId="17429D6D" w14:textId="77777777" w:rsidR="00E4525F" w:rsidRDefault="00E4525F">
            <w:pPr>
              <w:rPr>
                <w:rFonts w:ascii="Arial"/>
                <w:b/>
                <w:sz w:val="20"/>
              </w:rPr>
            </w:pPr>
          </w:p>
        </w:tc>
        <w:tc>
          <w:tcPr>
            <w:tcW w:w="1275" w:type="dxa"/>
          </w:tcPr>
          <w:p w14:paraId="719E2806" w14:textId="77777777" w:rsidR="00E4525F" w:rsidRPr="00E4525F" w:rsidRDefault="00B76A93">
            <w:pPr>
              <w:rPr>
                <w:rFonts w:ascii="Arial"/>
                <w:sz w:val="20"/>
              </w:rPr>
            </w:pPr>
            <w:r>
              <w:rPr>
                <w:rFonts w:ascii="Arial"/>
                <w:sz w:val="20"/>
              </w:rPr>
              <w:t>H319:</w:t>
            </w:r>
          </w:p>
        </w:tc>
        <w:tc>
          <w:tcPr>
            <w:tcW w:w="8647" w:type="dxa"/>
          </w:tcPr>
          <w:p w14:paraId="5B726EAE" w14:textId="77777777" w:rsidR="00E4525F" w:rsidRDefault="00B76A93">
            <w:pPr>
              <w:rPr>
                <w:rFonts w:ascii="Arial"/>
                <w:b/>
                <w:sz w:val="20"/>
              </w:rPr>
            </w:pPr>
            <w:r>
              <w:rPr>
                <w:rFonts w:ascii="Arial"/>
                <w:spacing w:val="1"/>
                <w:sz w:val="20"/>
              </w:rPr>
              <w:t>Causes serious eye irritation</w:t>
            </w:r>
            <w:r w:rsidR="00E4525F">
              <w:rPr>
                <w:rFonts w:ascii="Arial"/>
                <w:sz w:val="20"/>
              </w:rPr>
              <w:t>.</w:t>
            </w:r>
          </w:p>
        </w:tc>
      </w:tr>
      <w:tr w:rsidR="00B76A93" w:rsidRPr="0089695A" w14:paraId="203200BA" w14:textId="77777777" w:rsidTr="005930E5">
        <w:tc>
          <w:tcPr>
            <w:tcW w:w="534" w:type="dxa"/>
            <w:gridSpan w:val="2"/>
          </w:tcPr>
          <w:p w14:paraId="1C661941" w14:textId="77777777" w:rsidR="00B76A93" w:rsidRDefault="00B76A93">
            <w:pPr>
              <w:rPr>
                <w:rFonts w:ascii="Arial"/>
                <w:b/>
                <w:sz w:val="20"/>
              </w:rPr>
            </w:pPr>
          </w:p>
        </w:tc>
        <w:tc>
          <w:tcPr>
            <w:tcW w:w="1275" w:type="dxa"/>
          </w:tcPr>
          <w:p w14:paraId="13E39E38" w14:textId="77777777" w:rsidR="00B76A93" w:rsidRPr="00E4525F" w:rsidRDefault="00B76A93" w:rsidP="00831B1A">
            <w:pPr>
              <w:rPr>
                <w:rFonts w:ascii="Arial"/>
                <w:sz w:val="20"/>
              </w:rPr>
            </w:pPr>
            <w:r w:rsidRPr="00E4525F">
              <w:rPr>
                <w:rFonts w:ascii="Arial"/>
                <w:sz w:val="20"/>
              </w:rPr>
              <w:t>H336:</w:t>
            </w:r>
          </w:p>
        </w:tc>
        <w:tc>
          <w:tcPr>
            <w:tcW w:w="8647" w:type="dxa"/>
          </w:tcPr>
          <w:p w14:paraId="1E398863" w14:textId="77777777" w:rsidR="00B76A93" w:rsidRDefault="00B76A93" w:rsidP="00831B1A">
            <w:pPr>
              <w:rPr>
                <w:rFonts w:ascii="Arial"/>
                <w:b/>
                <w:sz w:val="20"/>
              </w:rPr>
            </w:pPr>
            <w:r>
              <w:rPr>
                <w:rFonts w:ascii="Arial"/>
                <w:spacing w:val="1"/>
                <w:sz w:val="20"/>
              </w:rPr>
              <w:t>May</w:t>
            </w:r>
            <w:r>
              <w:rPr>
                <w:rFonts w:ascii="Arial"/>
                <w:spacing w:val="-10"/>
                <w:sz w:val="20"/>
              </w:rPr>
              <w:t xml:space="preserve"> </w:t>
            </w:r>
            <w:r>
              <w:rPr>
                <w:rFonts w:ascii="Arial"/>
                <w:sz w:val="20"/>
              </w:rPr>
              <w:t>cause</w:t>
            </w:r>
            <w:r>
              <w:rPr>
                <w:rFonts w:ascii="Arial"/>
                <w:spacing w:val="-8"/>
                <w:sz w:val="20"/>
              </w:rPr>
              <w:t xml:space="preserve"> </w:t>
            </w:r>
            <w:r>
              <w:rPr>
                <w:rFonts w:ascii="Arial"/>
                <w:sz w:val="20"/>
              </w:rPr>
              <w:t>drowsiness</w:t>
            </w:r>
            <w:r>
              <w:rPr>
                <w:rFonts w:ascii="Arial"/>
                <w:spacing w:val="-7"/>
                <w:sz w:val="20"/>
              </w:rPr>
              <w:t xml:space="preserve"> </w:t>
            </w:r>
            <w:r>
              <w:rPr>
                <w:rFonts w:ascii="Arial"/>
                <w:sz w:val="20"/>
              </w:rPr>
              <w:t>or</w:t>
            </w:r>
            <w:r>
              <w:rPr>
                <w:rFonts w:ascii="Arial"/>
                <w:spacing w:val="-8"/>
                <w:sz w:val="20"/>
              </w:rPr>
              <w:t xml:space="preserve"> </w:t>
            </w:r>
            <w:r>
              <w:rPr>
                <w:rFonts w:ascii="Arial"/>
                <w:spacing w:val="-1"/>
                <w:sz w:val="20"/>
              </w:rPr>
              <w:t>dizziness.</w:t>
            </w:r>
          </w:p>
        </w:tc>
      </w:tr>
      <w:tr w:rsidR="00E4525F" w:rsidRPr="0089695A" w14:paraId="480A823A" w14:textId="77777777" w:rsidTr="005930E5">
        <w:tc>
          <w:tcPr>
            <w:tcW w:w="534" w:type="dxa"/>
            <w:gridSpan w:val="2"/>
          </w:tcPr>
          <w:p w14:paraId="3952B357" w14:textId="77777777" w:rsidR="00E4525F" w:rsidRDefault="00E4525F">
            <w:pPr>
              <w:rPr>
                <w:rFonts w:ascii="Arial"/>
                <w:b/>
                <w:sz w:val="20"/>
              </w:rPr>
            </w:pPr>
          </w:p>
        </w:tc>
        <w:tc>
          <w:tcPr>
            <w:tcW w:w="1275" w:type="dxa"/>
          </w:tcPr>
          <w:p w14:paraId="34B6ED4B" w14:textId="77777777" w:rsidR="00E4525F" w:rsidRPr="00E4525F" w:rsidRDefault="00B76A93">
            <w:pPr>
              <w:rPr>
                <w:rFonts w:ascii="Arial"/>
                <w:sz w:val="20"/>
              </w:rPr>
            </w:pPr>
            <w:r>
              <w:rPr>
                <w:rFonts w:ascii="Arial"/>
                <w:sz w:val="20"/>
              </w:rPr>
              <w:t>EUH066:</w:t>
            </w:r>
          </w:p>
        </w:tc>
        <w:tc>
          <w:tcPr>
            <w:tcW w:w="8647" w:type="dxa"/>
          </w:tcPr>
          <w:p w14:paraId="68BA242B" w14:textId="77777777" w:rsidR="00E4525F" w:rsidRPr="00B76A93" w:rsidRDefault="00B76A93">
            <w:pPr>
              <w:rPr>
                <w:rFonts w:ascii="Arial"/>
                <w:sz w:val="20"/>
              </w:rPr>
            </w:pPr>
            <w:r>
              <w:rPr>
                <w:rFonts w:ascii="Arial"/>
                <w:sz w:val="20"/>
              </w:rPr>
              <w:t>Repeated exposure may cause skin dryness or cracking.</w:t>
            </w:r>
          </w:p>
        </w:tc>
      </w:tr>
      <w:tr w:rsidR="00E4525F" w:rsidRPr="0089695A" w14:paraId="751D8BC9" w14:textId="77777777" w:rsidTr="005930E5">
        <w:tc>
          <w:tcPr>
            <w:tcW w:w="10456" w:type="dxa"/>
            <w:gridSpan w:val="4"/>
          </w:tcPr>
          <w:p w14:paraId="5632C788" w14:textId="77777777" w:rsidR="00E4525F" w:rsidRDefault="00E4525F">
            <w:pPr>
              <w:rPr>
                <w:rFonts w:ascii="Arial"/>
                <w:b/>
                <w:sz w:val="20"/>
              </w:rPr>
            </w:pPr>
          </w:p>
        </w:tc>
      </w:tr>
      <w:tr w:rsidR="00E4525F" w:rsidRPr="0089695A" w14:paraId="3E9E41D6" w14:textId="77777777" w:rsidTr="005930E5">
        <w:tc>
          <w:tcPr>
            <w:tcW w:w="1809" w:type="dxa"/>
            <w:gridSpan w:val="3"/>
          </w:tcPr>
          <w:p w14:paraId="0988A6FE" w14:textId="77777777" w:rsidR="00E4525F" w:rsidRDefault="00E4525F">
            <w:pPr>
              <w:rPr>
                <w:rFonts w:ascii="Arial"/>
                <w:b/>
                <w:sz w:val="20"/>
              </w:rPr>
            </w:pPr>
            <w:r>
              <w:rPr>
                <w:rFonts w:ascii="Arial"/>
                <w:b/>
                <w:sz w:val="20"/>
              </w:rPr>
              <w:t>Supplemental</w:t>
            </w:r>
            <w:r>
              <w:rPr>
                <w:rFonts w:ascii="Arial"/>
                <w:b/>
                <w:spacing w:val="-15"/>
                <w:sz w:val="20"/>
              </w:rPr>
              <w:t xml:space="preserve"> </w:t>
            </w:r>
            <w:r>
              <w:rPr>
                <w:rFonts w:ascii="Arial"/>
                <w:b/>
                <w:sz w:val="20"/>
              </w:rPr>
              <w:t>Hazard</w:t>
            </w:r>
            <w:r>
              <w:rPr>
                <w:rFonts w:ascii="Arial"/>
                <w:b/>
                <w:spacing w:val="-15"/>
                <w:sz w:val="20"/>
              </w:rPr>
              <w:t xml:space="preserve"> </w:t>
            </w:r>
            <w:r>
              <w:rPr>
                <w:rFonts w:ascii="Arial"/>
                <w:b/>
                <w:sz w:val="20"/>
              </w:rPr>
              <w:t>information</w:t>
            </w:r>
            <w:r>
              <w:rPr>
                <w:rFonts w:ascii="Arial"/>
                <w:b/>
                <w:w w:val="99"/>
                <w:sz w:val="20"/>
              </w:rPr>
              <w:t xml:space="preserve"> </w:t>
            </w:r>
            <w:r>
              <w:rPr>
                <w:rFonts w:ascii="Arial"/>
                <w:b/>
                <w:spacing w:val="-1"/>
                <w:sz w:val="20"/>
              </w:rPr>
              <w:t>(EU):</w:t>
            </w:r>
          </w:p>
        </w:tc>
        <w:tc>
          <w:tcPr>
            <w:tcW w:w="8647" w:type="dxa"/>
          </w:tcPr>
          <w:p w14:paraId="5A7B133F" w14:textId="77777777" w:rsidR="00E4525F" w:rsidRPr="00E4525F" w:rsidRDefault="00E4525F">
            <w:pPr>
              <w:rPr>
                <w:rFonts w:ascii="Arial"/>
                <w:sz w:val="20"/>
              </w:rPr>
            </w:pPr>
            <w:r w:rsidRPr="00E4525F">
              <w:rPr>
                <w:rFonts w:ascii="Arial"/>
                <w:sz w:val="20"/>
              </w:rPr>
              <w:t>Not applicable</w:t>
            </w:r>
          </w:p>
        </w:tc>
      </w:tr>
      <w:tr w:rsidR="00E4525F" w:rsidRPr="0089695A" w14:paraId="23A8D868" w14:textId="77777777" w:rsidTr="005930E5">
        <w:tc>
          <w:tcPr>
            <w:tcW w:w="10456" w:type="dxa"/>
            <w:gridSpan w:val="4"/>
          </w:tcPr>
          <w:p w14:paraId="58508270" w14:textId="77777777" w:rsidR="00E4525F" w:rsidRDefault="00E4525F">
            <w:pPr>
              <w:rPr>
                <w:rFonts w:ascii="Arial"/>
                <w:b/>
                <w:sz w:val="20"/>
              </w:rPr>
            </w:pPr>
          </w:p>
        </w:tc>
      </w:tr>
      <w:tr w:rsidR="00E4525F" w:rsidRPr="0089695A" w14:paraId="01F30AC9" w14:textId="77777777" w:rsidTr="005930E5">
        <w:tc>
          <w:tcPr>
            <w:tcW w:w="10456" w:type="dxa"/>
            <w:gridSpan w:val="4"/>
          </w:tcPr>
          <w:p w14:paraId="45C06BC4" w14:textId="77777777" w:rsidR="00E4525F" w:rsidRDefault="00E4525F">
            <w:pPr>
              <w:rPr>
                <w:rFonts w:ascii="Arial"/>
                <w:b/>
                <w:sz w:val="20"/>
              </w:rPr>
            </w:pPr>
          </w:p>
        </w:tc>
      </w:tr>
      <w:tr w:rsidR="00E4525F" w:rsidRPr="0089695A" w14:paraId="22B5D3FB" w14:textId="77777777" w:rsidTr="005930E5">
        <w:tc>
          <w:tcPr>
            <w:tcW w:w="10456" w:type="dxa"/>
            <w:gridSpan w:val="4"/>
          </w:tcPr>
          <w:p w14:paraId="63F1668F" w14:textId="77777777" w:rsidR="00E4525F" w:rsidRDefault="00E4525F" w:rsidP="00E4525F">
            <w:pPr>
              <w:pStyle w:val="Heading1"/>
              <w:spacing w:before="0"/>
              <w:ind w:left="348" w:firstLine="0"/>
              <w:jc w:val="both"/>
              <w:rPr>
                <w:b w:val="0"/>
                <w:bCs w:val="0"/>
              </w:rPr>
            </w:pPr>
            <w:r>
              <w:t>Disclaimer:</w:t>
            </w:r>
          </w:p>
          <w:p w14:paraId="3EF855DE" w14:textId="77777777" w:rsidR="00E4525F" w:rsidRDefault="00E4525F" w:rsidP="00E4525F">
            <w:pPr>
              <w:spacing w:before="11"/>
              <w:rPr>
                <w:rFonts w:ascii="Arial" w:eastAsia="Arial" w:hAnsi="Arial" w:cs="Arial"/>
              </w:rPr>
            </w:pPr>
          </w:p>
          <w:p w14:paraId="5802EEED" w14:textId="77777777" w:rsidR="00E4525F" w:rsidRDefault="00E4525F" w:rsidP="00E4525F">
            <w:pPr>
              <w:pStyle w:val="BodyText"/>
              <w:ind w:right="120"/>
            </w:pPr>
            <w:r>
              <w:t>This</w:t>
            </w:r>
            <w:r>
              <w:rPr>
                <w:spacing w:val="8"/>
              </w:rPr>
              <w:t xml:space="preserve"> </w:t>
            </w:r>
            <w:r>
              <w:t>safety</w:t>
            </w:r>
            <w:r>
              <w:rPr>
                <w:spacing w:val="6"/>
              </w:rPr>
              <w:t xml:space="preserve"> </w:t>
            </w:r>
            <w:r>
              <w:rPr>
                <w:spacing w:val="-1"/>
              </w:rPr>
              <w:t>data</w:t>
            </w:r>
            <w:r>
              <w:rPr>
                <w:spacing w:val="9"/>
              </w:rPr>
              <w:t xml:space="preserve"> </w:t>
            </w:r>
            <w:r>
              <w:t>sheet</w:t>
            </w:r>
            <w:r>
              <w:rPr>
                <w:spacing w:val="8"/>
              </w:rPr>
              <w:t xml:space="preserve"> </w:t>
            </w:r>
            <w:r>
              <w:t>contains</w:t>
            </w:r>
            <w:r>
              <w:rPr>
                <w:spacing w:val="11"/>
              </w:rPr>
              <w:t xml:space="preserve"> </w:t>
            </w:r>
            <w:r>
              <w:t>important</w:t>
            </w:r>
            <w:r>
              <w:rPr>
                <w:spacing w:val="8"/>
              </w:rPr>
              <w:t xml:space="preserve"> </w:t>
            </w:r>
            <w:r>
              <w:t>information</w:t>
            </w:r>
            <w:r>
              <w:rPr>
                <w:spacing w:val="7"/>
              </w:rPr>
              <w:t xml:space="preserve"> </w:t>
            </w:r>
            <w:r>
              <w:rPr>
                <w:spacing w:val="1"/>
              </w:rPr>
              <w:t>to</w:t>
            </w:r>
            <w:r>
              <w:rPr>
                <w:spacing w:val="8"/>
              </w:rPr>
              <w:t xml:space="preserve"> </w:t>
            </w:r>
            <w:r>
              <w:t>ensure</w:t>
            </w:r>
            <w:r>
              <w:rPr>
                <w:spacing w:val="11"/>
              </w:rPr>
              <w:t xml:space="preserve"> </w:t>
            </w:r>
            <w:r>
              <w:t>the</w:t>
            </w:r>
            <w:r>
              <w:rPr>
                <w:spacing w:val="10"/>
              </w:rPr>
              <w:t xml:space="preserve"> </w:t>
            </w:r>
            <w:r>
              <w:t>safe</w:t>
            </w:r>
            <w:r>
              <w:rPr>
                <w:spacing w:val="8"/>
              </w:rPr>
              <w:t xml:space="preserve"> </w:t>
            </w:r>
            <w:r>
              <w:t>storage,</w:t>
            </w:r>
            <w:r>
              <w:rPr>
                <w:spacing w:val="10"/>
              </w:rPr>
              <w:t xml:space="preserve"> </w:t>
            </w:r>
            <w:r>
              <w:t>handling</w:t>
            </w:r>
            <w:r>
              <w:rPr>
                <w:spacing w:val="10"/>
              </w:rPr>
              <w:t xml:space="preserve"> </w:t>
            </w:r>
            <w:r>
              <w:rPr>
                <w:spacing w:val="-1"/>
              </w:rPr>
              <w:t>and</w:t>
            </w:r>
            <w:r>
              <w:rPr>
                <w:spacing w:val="10"/>
              </w:rPr>
              <w:t xml:space="preserve"> </w:t>
            </w:r>
            <w:r>
              <w:t>use</w:t>
            </w:r>
            <w:r>
              <w:rPr>
                <w:spacing w:val="10"/>
              </w:rPr>
              <w:t xml:space="preserve"> </w:t>
            </w:r>
            <w:r>
              <w:t>of</w:t>
            </w:r>
            <w:r>
              <w:rPr>
                <w:spacing w:val="10"/>
              </w:rPr>
              <w:t xml:space="preserve"> </w:t>
            </w:r>
            <w:r>
              <w:rPr>
                <w:spacing w:val="-1"/>
              </w:rPr>
              <w:t>this</w:t>
            </w:r>
            <w:r>
              <w:rPr>
                <w:spacing w:val="8"/>
              </w:rPr>
              <w:t xml:space="preserve"> </w:t>
            </w:r>
            <w:r>
              <w:t>product,</w:t>
            </w:r>
            <w:r>
              <w:rPr>
                <w:spacing w:val="10"/>
              </w:rPr>
              <w:t xml:space="preserve"> </w:t>
            </w:r>
            <w:r>
              <w:rPr>
                <w:spacing w:val="-1"/>
              </w:rPr>
              <w:t>it</w:t>
            </w:r>
            <w:r>
              <w:rPr>
                <w:spacing w:val="42"/>
                <w:w w:val="99"/>
              </w:rPr>
              <w:t xml:space="preserve"> </w:t>
            </w:r>
            <w:r>
              <w:rPr>
                <w:spacing w:val="-1"/>
              </w:rPr>
              <w:t>does</w:t>
            </w:r>
            <w:r>
              <w:rPr>
                <w:spacing w:val="-7"/>
              </w:rPr>
              <w:t xml:space="preserve"> </w:t>
            </w:r>
            <w:r>
              <w:t>not</w:t>
            </w:r>
            <w:r>
              <w:rPr>
                <w:spacing w:val="-7"/>
              </w:rPr>
              <w:t xml:space="preserve"> </w:t>
            </w:r>
            <w:r>
              <w:rPr>
                <w:spacing w:val="-1"/>
              </w:rPr>
              <w:t>however</w:t>
            </w:r>
            <w:r>
              <w:rPr>
                <w:spacing w:val="-8"/>
              </w:rPr>
              <w:t xml:space="preserve"> </w:t>
            </w:r>
            <w:r>
              <w:t>constitute</w:t>
            </w:r>
            <w:r>
              <w:rPr>
                <w:spacing w:val="-7"/>
              </w:rPr>
              <w:t xml:space="preserve"> </w:t>
            </w:r>
            <w:r>
              <w:rPr>
                <w:spacing w:val="-1"/>
              </w:rPr>
              <w:t>an</w:t>
            </w:r>
            <w:r>
              <w:rPr>
                <w:spacing w:val="-3"/>
              </w:rPr>
              <w:t xml:space="preserve"> </w:t>
            </w:r>
            <w:r>
              <w:t>assessment</w:t>
            </w:r>
            <w:r>
              <w:rPr>
                <w:spacing w:val="-7"/>
              </w:rPr>
              <w:t xml:space="preserve"> </w:t>
            </w:r>
            <w:r>
              <w:rPr>
                <w:spacing w:val="-1"/>
              </w:rPr>
              <w:t>of</w:t>
            </w:r>
            <w:r>
              <w:rPr>
                <w:spacing w:val="-6"/>
              </w:rPr>
              <w:t xml:space="preserve"> </w:t>
            </w:r>
            <w:r>
              <w:t>workplace</w:t>
            </w:r>
            <w:r>
              <w:rPr>
                <w:spacing w:val="-7"/>
              </w:rPr>
              <w:t xml:space="preserve"> </w:t>
            </w:r>
            <w:r>
              <w:t>risks.</w:t>
            </w:r>
          </w:p>
          <w:p w14:paraId="0394ECAB" w14:textId="77777777" w:rsidR="00E4525F" w:rsidRDefault="00E4525F" w:rsidP="00E4525F">
            <w:pPr>
              <w:spacing w:before="10"/>
              <w:rPr>
                <w:rFonts w:ascii="Arial" w:eastAsia="Arial" w:hAnsi="Arial" w:cs="Arial"/>
                <w:sz w:val="19"/>
                <w:szCs w:val="19"/>
              </w:rPr>
            </w:pPr>
          </w:p>
          <w:p w14:paraId="03480530" w14:textId="77777777" w:rsidR="00E4525F" w:rsidRDefault="00E4525F" w:rsidP="00E4525F">
            <w:pPr>
              <w:pStyle w:val="BodyText"/>
              <w:ind w:right="112"/>
              <w:jc w:val="both"/>
            </w:pPr>
            <w:r>
              <w:t>Users</w:t>
            </w:r>
            <w:r>
              <w:rPr>
                <w:spacing w:val="-2"/>
              </w:rPr>
              <w:t xml:space="preserve"> </w:t>
            </w:r>
            <w:r>
              <w:t>are</w:t>
            </w:r>
            <w:r>
              <w:rPr>
                <w:spacing w:val="-4"/>
              </w:rPr>
              <w:t xml:space="preserve"> </w:t>
            </w:r>
            <w:r>
              <w:t>advised</w:t>
            </w:r>
            <w:r>
              <w:rPr>
                <w:spacing w:val="-4"/>
              </w:rPr>
              <w:t xml:space="preserve"> </w:t>
            </w:r>
            <w:r>
              <w:t>to</w:t>
            </w:r>
            <w:r>
              <w:rPr>
                <w:spacing w:val="-4"/>
              </w:rPr>
              <w:t xml:space="preserve"> </w:t>
            </w:r>
            <w:r>
              <w:t>refer</w:t>
            </w:r>
            <w:r>
              <w:rPr>
                <w:spacing w:val="-3"/>
              </w:rPr>
              <w:t xml:space="preserve"> </w:t>
            </w:r>
            <w:r>
              <w:t>to</w:t>
            </w:r>
            <w:r>
              <w:rPr>
                <w:spacing w:val="-1"/>
              </w:rPr>
              <w:t xml:space="preserve"> relevant</w:t>
            </w:r>
            <w:r>
              <w:rPr>
                <w:spacing w:val="-3"/>
              </w:rPr>
              <w:t xml:space="preserve"> </w:t>
            </w:r>
            <w:r>
              <w:rPr>
                <w:spacing w:val="-1"/>
              </w:rPr>
              <w:t>legislation,</w:t>
            </w:r>
            <w:r>
              <w:rPr>
                <w:spacing w:val="-4"/>
              </w:rPr>
              <w:t xml:space="preserve"> </w:t>
            </w:r>
            <w:r>
              <w:rPr>
                <w:spacing w:val="-1"/>
              </w:rPr>
              <w:t>approved</w:t>
            </w:r>
            <w:r>
              <w:rPr>
                <w:spacing w:val="-4"/>
              </w:rPr>
              <w:t xml:space="preserve"> </w:t>
            </w:r>
            <w:r>
              <w:t>codes</w:t>
            </w:r>
            <w:r>
              <w:rPr>
                <w:spacing w:val="-3"/>
              </w:rPr>
              <w:t xml:space="preserve"> </w:t>
            </w:r>
            <w:r>
              <w:t>of</w:t>
            </w:r>
            <w:r>
              <w:rPr>
                <w:spacing w:val="-2"/>
              </w:rPr>
              <w:t xml:space="preserve"> </w:t>
            </w:r>
            <w:r>
              <w:t>practice</w:t>
            </w:r>
            <w:r>
              <w:rPr>
                <w:spacing w:val="-3"/>
              </w:rPr>
              <w:t xml:space="preserve"> </w:t>
            </w:r>
            <w:r>
              <w:rPr>
                <w:spacing w:val="-1"/>
              </w:rPr>
              <w:t>and</w:t>
            </w:r>
            <w:r>
              <w:rPr>
                <w:spacing w:val="-2"/>
              </w:rPr>
              <w:t xml:space="preserve"> </w:t>
            </w:r>
            <w:r>
              <w:t>guidance</w:t>
            </w:r>
            <w:r>
              <w:rPr>
                <w:spacing w:val="-4"/>
              </w:rPr>
              <w:t xml:space="preserve"> </w:t>
            </w:r>
            <w:r>
              <w:rPr>
                <w:spacing w:val="-1"/>
              </w:rPr>
              <w:t>available</w:t>
            </w:r>
            <w:r>
              <w:rPr>
                <w:spacing w:val="-3"/>
              </w:rPr>
              <w:t xml:space="preserve"> </w:t>
            </w:r>
            <w:r>
              <w:rPr>
                <w:spacing w:val="-1"/>
              </w:rPr>
              <w:t>from</w:t>
            </w:r>
            <w:r>
              <w:t xml:space="preserve"> the</w:t>
            </w:r>
            <w:r>
              <w:rPr>
                <w:spacing w:val="-5"/>
              </w:rPr>
              <w:t xml:space="preserve"> </w:t>
            </w:r>
            <w:r>
              <w:t>Health</w:t>
            </w:r>
            <w:r>
              <w:rPr>
                <w:spacing w:val="-3"/>
              </w:rPr>
              <w:t xml:space="preserve"> </w:t>
            </w:r>
            <w:r>
              <w:t>&amp;</w:t>
            </w:r>
            <w:r>
              <w:rPr>
                <w:spacing w:val="81"/>
                <w:w w:val="99"/>
              </w:rPr>
              <w:t xml:space="preserve"> </w:t>
            </w:r>
            <w:r>
              <w:t>Safety</w:t>
            </w:r>
            <w:r>
              <w:rPr>
                <w:spacing w:val="-1"/>
              </w:rPr>
              <w:t xml:space="preserve"> </w:t>
            </w:r>
            <w:r>
              <w:t>Executive</w:t>
            </w:r>
            <w:r>
              <w:rPr>
                <w:spacing w:val="1"/>
              </w:rPr>
              <w:t xml:space="preserve"> </w:t>
            </w:r>
            <w:r>
              <w:t>(website:</w:t>
            </w:r>
            <w:r>
              <w:rPr>
                <w:spacing w:val="5"/>
              </w:rPr>
              <w:t xml:space="preserve"> </w:t>
            </w:r>
            <w:hyperlink r:id="rId15">
              <w:r>
                <w:rPr>
                  <w:color w:val="0000FF"/>
                  <w:u w:val="single" w:color="0000FF"/>
                </w:rPr>
                <w:t>http://www.hse.gov.uk</w:t>
              </w:r>
              <w:r>
                <w:rPr>
                  <w:color w:val="0000FF"/>
                  <w:spacing w:val="5"/>
                  <w:u w:val="single" w:color="0000FF"/>
                </w:rPr>
                <w:t xml:space="preserve"> </w:t>
              </w:r>
            </w:hyperlink>
            <w:r>
              <w:rPr>
                <w:color w:val="000000"/>
              </w:rPr>
              <w:t>)</w:t>
            </w:r>
            <w:r>
              <w:rPr>
                <w:color w:val="000000"/>
                <w:spacing w:val="2"/>
              </w:rPr>
              <w:t>.</w:t>
            </w:r>
          </w:p>
          <w:p w14:paraId="7CFBA43A" w14:textId="77777777" w:rsidR="00E4525F" w:rsidRDefault="00E4525F" w:rsidP="00E4525F">
            <w:pPr>
              <w:spacing w:before="5"/>
              <w:rPr>
                <w:rFonts w:ascii="Arial" w:eastAsia="Arial" w:hAnsi="Arial" w:cs="Arial"/>
                <w:sz w:val="13"/>
                <w:szCs w:val="13"/>
              </w:rPr>
            </w:pPr>
          </w:p>
          <w:p w14:paraId="5CD84234" w14:textId="77777777" w:rsidR="00E4525F" w:rsidRDefault="00E4525F" w:rsidP="00E4525F">
            <w:pPr>
              <w:pStyle w:val="Heading1"/>
              <w:ind w:left="348" w:firstLine="0"/>
              <w:jc w:val="both"/>
              <w:rPr>
                <w:b w:val="0"/>
                <w:bCs w:val="0"/>
              </w:rPr>
            </w:pPr>
            <w:r>
              <w:rPr>
                <w:spacing w:val="-1"/>
              </w:rPr>
              <w:t>Further</w:t>
            </w:r>
            <w:r>
              <w:rPr>
                <w:spacing w:val="-21"/>
              </w:rPr>
              <w:t xml:space="preserve"> </w:t>
            </w:r>
            <w:r>
              <w:t>information:</w:t>
            </w:r>
          </w:p>
          <w:p w14:paraId="6F709C7B" w14:textId="77777777" w:rsidR="00E4525F" w:rsidRDefault="00E4525F" w:rsidP="00E4525F">
            <w:pPr>
              <w:pStyle w:val="BodyText"/>
              <w:ind w:right="115"/>
              <w:jc w:val="both"/>
            </w:pPr>
            <w:r>
              <w:rPr>
                <w:spacing w:val="1"/>
              </w:rPr>
              <w:t>The</w:t>
            </w:r>
            <w:r>
              <w:rPr>
                <w:spacing w:val="-5"/>
              </w:rPr>
              <w:t xml:space="preserve"> </w:t>
            </w:r>
            <w:r>
              <w:rPr>
                <w:spacing w:val="-1"/>
              </w:rPr>
              <w:t xml:space="preserve">above </w:t>
            </w:r>
            <w:r>
              <w:t>information</w:t>
            </w:r>
            <w:r>
              <w:rPr>
                <w:spacing w:val="-1"/>
              </w:rPr>
              <w:t xml:space="preserve"> is</w:t>
            </w:r>
            <w:r>
              <w:rPr>
                <w:spacing w:val="-2"/>
              </w:rPr>
              <w:t xml:space="preserve"> </w:t>
            </w:r>
            <w:r>
              <w:t>based</w:t>
            </w:r>
            <w:r>
              <w:rPr>
                <w:spacing w:val="-2"/>
              </w:rPr>
              <w:t xml:space="preserve"> </w:t>
            </w:r>
            <w:r>
              <w:t>on</w:t>
            </w:r>
            <w:r>
              <w:rPr>
                <w:spacing w:val="-1"/>
              </w:rPr>
              <w:t xml:space="preserve"> our</w:t>
            </w:r>
            <w:r>
              <w:rPr>
                <w:spacing w:val="-2"/>
              </w:rPr>
              <w:t xml:space="preserve"> </w:t>
            </w:r>
            <w:r>
              <w:t>current</w:t>
            </w:r>
            <w:r>
              <w:rPr>
                <w:spacing w:val="-3"/>
              </w:rPr>
              <w:t xml:space="preserve"> </w:t>
            </w:r>
            <w:r>
              <w:t>knowledge</w:t>
            </w:r>
            <w:r>
              <w:rPr>
                <w:spacing w:val="-2"/>
              </w:rPr>
              <w:t xml:space="preserve"> </w:t>
            </w:r>
            <w:r>
              <w:t>of</w:t>
            </w:r>
            <w:r>
              <w:rPr>
                <w:spacing w:val="-1"/>
              </w:rPr>
              <w:t xml:space="preserve"> </w:t>
            </w:r>
            <w:r>
              <w:t>the</w:t>
            </w:r>
            <w:r>
              <w:rPr>
                <w:spacing w:val="-1"/>
              </w:rPr>
              <w:t xml:space="preserve"> </w:t>
            </w:r>
            <w:r>
              <w:t>product.</w:t>
            </w:r>
            <w:r>
              <w:rPr>
                <w:spacing w:val="-3"/>
              </w:rPr>
              <w:t xml:space="preserve"> </w:t>
            </w:r>
            <w:r>
              <w:rPr>
                <w:spacing w:val="1"/>
              </w:rPr>
              <w:t>The</w:t>
            </w:r>
            <w:r>
              <w:rPr>
                <w:spacing w:val="-2"/>
              </w:rPr>
              <w:t xml:space="preserve"> </w:t>
            </w:r>
            <w:r>
              <w:t>purpose</w:t>
            </w:r>
            <w:r>
              <w:rPr>
                <w:spacing w:val="-1"/>
              </w:rPr>
              <w:t xml:space="preserve"> </w:t>
            </w:r>
            <w:r>
              <w:t>of</w:t>
            </w:r>
            <w:r>
              <w:rPr>
                <w:spacing w:val="-1"/>
              </w:rPr>
              <w:t xml:space="preserve"> this</w:t>
            </w:r>
            <w:r>
              <w:t xml:space="preserve"> </w:t>
            </w:r>
            <w:r>
              <w:rPr>
                <w:spacing w:val="-1"/>
              </w:rPr>
              <w:t xml:space="preserve">data </w:t>
            </w:r>
            <w:r>
              <w:t>sheet</w:t>
            </w:r>
            <w:r>
              <w:rPr>
                <w:spacing w:val="-1"/>
              </w:rPr>
              <w:t xml:space="preserve"> is</w:t>
            </w:r>
            <w:r>
              <w:rPr>
                <w:spacing w:val="-2"/>
              </w:rPr>
              <w:t xml:space="preserve"> </w:t>
            </w:r>
            <w:r>
              <w:t>to</w:t>
            </w:r>
            <w:r>
              <w:rPr>
                <w:spacing w:val="-2"/>
              </w:rPr>
              <w:t xml:space="preserve"> </w:t>
            </w:r>
            <w:r>
              <w:t>describe</w:t>
            </w:r>
            <w:r>
              <w:rPr>
                <w:spacing w:val="48"/>
                <w:w w:val="99"/>
              </w:rPr>
              <w:t xml:space="preserve"> </w:t>
            </w:r>
            <w:r>
              <w:t>the</w:t>
            </w:r>
            <w:r>
              <w:rPr>
                <w:spacing w:val="10"/>
              </w:rPr>
              <w:t xml:space="preserve"> </w:t>
            </w:r>
            <w:r>
              <w:t>product</w:t>
            </w:r>
            <w:r>
              <w:rPr>
                <w:spacing w:val="10"/>
              </w:rPr>
              <w:t xml:space="preserve"> </w:t>
            </w:r>
            <w:r>
              <w:rPr>
                <w:spacing w:val="-1"/>
              </w:rPr>
              <w:t>in</w:t>
            </w:r>
            <w:r>
              <w:rPr>
                <w:spacing w:val="10"/>
              </w:rPr>
              <w:t xml:space="preserve"> </w:t>
            </w:r>
            <w:r>
              <w:t>terms</w:t>
            </w:r>
            <w:r>
              <w:rPr>
                <w:spacing w:val="10"/>
              </w:rPr>
              <w:t xml:space="preserve"> </w:t>
            </w:r>
            <w:r>
              <w:t>of</w:t>
            </w:r>
            <w:r>
              <w:rPr>
                <w:spacing w:val="11"/>
              </w:rPr>
              <w:t xml:space="preserve"> </w:t>
            </w:r>
            <w:r>
              <w:rPr>
                <w:spacing w:val="-1"/>
              </w:rPr>
              <w:t>its</w:t>
            </w:r>
            <w:r>
              <w:rPr>
                <w:spacing w:val="9"/>
              </w:rPr>
              <w:t xml:space="preserve"> </w:t>
            </w:r>
            <w:r>
              <w:t>safety</w:t>
            </w:r>
            <w:r>
              <w:rPr>
                <w:spacing w:val="6"/>
              </w:rPr>
              <w:t xml:space="preserve"> </w:t>
            </w:r>
            <w:r>
              <w:t>and</w:t>
            </w:r>
            <w:r>
              <w:rPr>
                <w:spacing w:val="14"/>
              </w:rPr>
              <w:t xml:space="preserve"> </w:t>
            </w:r>
            <w:r>
              <w:rPr>
                <w:rFonts w:cs="Arial"/>
              </w:rPr>
              <w:t>environmental</w:t>
            </w:r>
            <w:r>
              <w:rPr>
                <w:rFonts w:cs="Arial"/>
                <w:spacing w:val="9"/>
              </w:rPr>
              <w:t xml:space="preserve"> </w:t>
            </w:r>
            <w:r>
              <w:rPr>
                <w:rFonts w:cs="Arial"/>
              </w:rPr>
              <w:t>requirements.</w:t>
            </w:r>
            <w:r>
              <w:rPr>
                <w:rFonts w:cs="Arial"/>
                <w:spacing w:val="11"/>
              </w:rPr>
              <w:t xml:space="preserve"> </w:t>
            </w:r>
            <w:r>
              <w:rPr>
                <w:rFonts w:cs="Arial"/>
              </w:rPr>
              <w:t>It</w:t>
            </w:r>
            <w:r>
              <w:rPr>
                <w:rFonts w:cs="Arial"/>
                <w:spacing w:val="10"/>
              </w:rPr>
              <w:t xml:space="preserve"> </w:t>
            </w:r>
            <w:r>
              <w:rPr>
                <w:rFonts w:cs="Arial"/>
                <w:spacing w:val="-1"/>
              </w:rPr>
              <w:t>is</w:t>
            </w:r>
            <w:r>
              <w:rPr>
                <w:rFonts w:cs="Arial"/>
                <w:spacing w:val="12"/>
              </w:rPr>
              <w:t xml:space="preserve"> </w:t>
            </w:r>
            <w:r>
              <w:rPr>
                <w:rFonts w:cs="Arial"/>
              </w:rPr>
              <w:t>the</w:t>
            </w:r>
            <w:r>
              <w:rPr>
                <w:rFonts w:cs="Arial"/>
                <w:spacing w:val="10"/>
              </w:rPr>
              <w:t xml:space="preserve"> </w:t>
            </w:r>
            <w:r>
              <w:rPr>
                <w:rFonts w:cs="Arial"/>
              </w:rPr>
              <w:t>user’s</w:t>
            </w:r>
            <w:r>
              <w:rPr>
                <w:rFonts w:cs="Arial"/>
                <w:spacing w:val="11"/>
              </w:rPr>
              <w:t xml:space="preserve"> </w:t>
            </w:r>
            <w:r>
              <w:rPr>
                <w:rFonts w:cs="Arial"/>
              </w:rPr>
              <w:t>responsibility</w:t>
            </w:r>
            <w:r>
              <w:rPr>
                <w:rFonts w:cs="Arial"/>
                <w:spacing w:val="7"/>
              </w:rPr>
              <w:t xml:space="preserve"> </w:t>
            </w:r>
            <w:r>
              <w:rPr>
                <w:rFonts w:cs="Arial"/>
              </w:rPr>
              <w:t>to</w:t>
            </w:r>
            <w:r>
              <w:rPr>
                <w:rFonts w:cs="Arial"/>
                <w:spacing w:val="10"/>
              </w:rPr>
              <w:t xml:space="preserve"> </w:t>
            </w:r>
            <w:r>
              <w:rPr>
                <w:rFonts w:cs="Arial"/>
              </w:rPr>
              <w:t>satisfy</w:t>
            </w:r>
            <w:r>
              <w:rPr>
                <w:rFonts w:cs="Arial"/>
                <w:spacing w:val="8"/>
              </w:rPr>
              <w:t xml:space="preserve"> </w:t>
            </w:r>
            <w:r>
              <w:rPr>
                <w:rFonts w:cs="Arial"/>
                <w:spacing w:val="-1"/>
              </w:rPr>
              <w:t>themselves</w:t>
            </w:r>
            <w:r>
              <w:rPr>
                <w:rFonts w:cs="Arial"/>
                <w:spacing w:val="64"/>
                <w:w w:val="99"/>
              </w:rPr>
              <w:t xml:space="preserve"> </w:t>
            </w:r>
            <w:r>
              <w:t>as</w:t>
            </w:r>
            <w:r>
              <w:rPr>
                <w:spacing w:val="-6"/>
              </w:rPr>
              <w:t xml:space="preserve"> </w:t>
            </w:r>
            <w:r>
              <w:t>to</w:t>
            </w:r>
            <w:r>
              <w:rPr>
                <w:spacing w:val="-6"/>
              </w:rPr>
              <w:t xml:space="preserve"> </w:t>
            </w:r>
            <w:r>
              <w:t>the</w:t>
            </w:r>
            <w:r>
              <w:rPr>
                <w:spacing w:val="-7"/>
              </w:rPr>
              <w:t xml:space="preserve"> </w:t>
            </w:r>
            <w:r>
              <w:t>application</w:t>
            </w:r>
            <w:r>
              <w:rPr>
                <w:spacing w:val="-5"/>
              </w:rPr>
              <w:t xml:space="preserve"> </w:t>
            </w:r>
            <w:r>
              <w:t>of</w:t>
            </w:r>
            <w:r>
              <w:rPr>
                <w:spacing w:val="-5"/>
              </w:rPr>
              <w:t xml:space="preserve"> </w:t>
            </w:r>
            <w:r>
              <w:rPr>
                <w:spacing w:val="-1"/>
              </w:rPr>
              <w:t>this</w:t>
            </w:r>
            <w:r>
              <w:rPr>
                <w:spacing w:val="-4"/>
              </w:rPr>
              <w:t xml:space="preserve"> </w:t>
            </w:r>
            <w:r>
              <w:t>information</w:t>
            </w:r>
            <w:r>
              <w:rPr>
                <w:spacing w:val="-6"/>
              </w:rPr>
              <w:t xml:space="preserve"> </w:t>
            </w:r>
            <w:r>
              <w:t>and/or</w:t>
            </w:r>
            <w:r>
              <w:rPr>
                <w:spacing w:val="-6"/>
              </w:rPr>
              <w:t xml:space="preserve"> </w:t>
            </w:r>
            <w:r>
              <w:t>recommendations</w:t>
            </w:r>
            <w:r>
              <w:rPr>
                <w:spacing w:val="-6"/>
              </w:rPr>
              <w:t xml:space="preserve"> </w:t>
            </w:r>
            <w:r>
              <w:t>for</w:t>
            </w:r>
            <w:r>
              <w:rPr>
                <w:spacing w:val="-6"/>
              </w:rPr>
              <w:t xml:space="preserve"> </w:t>
            </w:r>
            <w:r>
              <w:rPr>
                <w:spacing w:val="-1"/>
              </w:rPr>
              <w:t>their</w:t>
            </w:r>
            <w:r>
              <w:rPr>
                <w:spacing w:val="-4"/>
              </w:rPr>
              <w:t xml:space="preserve"> </w:t>
            </w:r>
            <w:r>
              <w:rPr>
                <w:spacing w:val="-1"/>
              </w:rPr>
              <w:t>own</w:t>
            </w:r>
            <w:r>
              <w:rPr>
                <w:spacing w:val="-5"/>
              </w:rPr>
              <w:t xml:space="preserve"> </w:t>
            </w:r>
            <w:r>
              <w:t>use.</w:t>
            </w:r>
          </w:p>
          <w:p w14:paraId="4E30017C" w14:textId="77777777" w:rsidR="00E4525F" w:rsidRDefault="00E4525F">
            <w:pPr>
              <w:rPr>
                <w:rFonts w:ascii="Arial"/>
                <w:b/>
                <w:sz w:val="20"/>
              </w:rPr>
            </w:pPr>
          </w:p>
        </w:tc>
      </w:tr>
    </w:tbl>
    <w:p w14:paraId="3492072C" w14:textId="77777777" w:rsidR="0089695A" w:rsidRDefault="0089695A"/>
    <w:p w14:paraId="6129E54B" w14:textId="77777777" w:rsidR="00062DA4" w:rsidRDefault="00062DA4">
      <w:pPr>
        <w:rPr>
          <w:rFonts w:ascii="Arial Narrow" w:hAnsi="Arial Narrow"/>
        </w:rPr>
      </w:pPr>
    </w:p>
    <w:sectPr w:rsidR="00062DA4" w:rsidSect="00AD3D8A">
      <w:headerReference w:type="default" r:id="rId16"/>
      <w:footerReference w:type="even"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4A14" w14:textId="77777777" w:rsidR="00BB54B8" w:rsidRDefault="00BB54B8">
      <w:r>
        <w:separator/>
      </w:r>
    </w:p>
  </w:endnote>
  <w:endnote w:type="continuationSeparator" w:id="0">
    <w:p w14:paraId="56847DA0" w14:textId="77777777" w:rsidR="00BB54B8" w:rsidRDefault="00BB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B0A1" w14:textId="77777777" w:rsidR="003127EA" w:rsidRDefault="003127EA" w:rsidP="00C57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1E310" w14:textId="77777777" w:rsidR="003127EA" w:rsidRDefault="003127EA" w:rsidP="00C57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6D70" w14:textId="77777777" w:rsidR="003127EA" w:rsidRDefault="003127EA" w:rsidP="00C57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E85">
      <w:rPr>
        <w:rStyle w:val="PageNumber"/>
        <w:noProof/>
      </w:rPr>
      <w:t>1</w:t>
    </w:r>
    <w:r>
      <w:rPr>
        <w:rStyle w:val="PageNumber"/>
      </w:rPr>
      <w:fldChar w:fldCharType="end"/>
    </w:r>
  </w:p>
  <w:p w14:paraId="6E4A0B92" w14:textId="77777777" w:rsidR="003127EA" w:rsidRPr="00BF5A3B" w:rsidRDefault="003127EA" w:rsidP="00C5754A">
    <w:pPr>
      <w:pStyle w:val="Footer"/>
      <w:ind w:right="360"/>
      <w:rPr>
        <w:lang w:val="en-US"/>
      </w:rPr>
    </w:pPr>
    <w:r>
      <w:rPr>
        <w:lang w:val="en-US"/>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9BA3" w14:textId="77777777" w:rsidR="00BB54B8" w:rsidRDefault="00BB54B8">
      <w:r>
        <w:separator/>
      </w:r>
    </w:p>
  </w:footnote>
  <w:footnote w:type="continuationSeparator" w:id="0">
    <w:p w14:paraId="4C391A12" w14:textId="77777777" w:rsidR="00BB54B8" w:rsidRDefault="00BB5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EE13" w14:textId="77777777" w:rsidR="003127EA" w:rsidRDefault="003127EA">
    <w:pPr>
      <w:pStyle w:val="Header"/>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B3CF4"/>
    <w:multiLevelType w:val="hybridMultilevel"/>
    <w:tmpl w:val="339C44C2"/>
    <w:lvl w:ilvl="0" w:tplc="CF127AE6">
      <w:start w:val="5"/>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2590D"/>
    <w:multiLevelType w:val="multilevel"/>
    <w:tmpl w:val="C58650A4"/>
    <w:lvl w:ilvl="0">
      <w:start w:val="4"/>
      <w:numFmt w:val="decimal"/>
      <w:lvlText w:val="%1"/>
      <w:lvlJc w:val="left"/>
      <w:pPr>
        <w:ind w:left="948" w:hanging="721"/>
      </w:pPr>
      <w:rPr>
        <w:rFonts w:hint="default"/>
      </w:rPr>
    </w:lvl>
    <w:lvl w:ilvl="1">
      <w:start w:val="1"/>
      <w:numFmt w:val="decimal"/>
      <w:lvlText w:val="%1.%2"/>
      <w:lvlJc w:val="left"/>
      <w:pPr>
        <w:ind w:left="948" w:hanging="721"/>
      </w:pPr>
      <w:rPr>
        <w:rFonts w:ascii="Arial" w:eastAsia="Arial" w:hAnsi="Arial" w:hint="default"/>
        <w:b/>
        <w:bCs/>
        <w:spacing w:val="-1"/>
        <w:w w:val="99"/>
        <w:sz w:val="20"/>
        <w:szCs w:val="20"/>
      </w:rPr>
    </w:lvl>
    <w:lvl w:ilvl="2">
      <w:start w:val="1"/>
      <w:numFmt w:val="bullet"/>
      <w:lvlText w:val="•"/>
      <w:lvlJc w:val="left"/>
      <w:pPr>
        <w:ind w:left="2984" w:hanging="721"/>
      </w:pPr>
      <w:rPr>
        <w:rFonts w:hint="default"/>
      </w:rPr>
    </w:lvl>
    <w:lvl w:ilvl="3">
      <w:start w:val="1"/>
      <w:numFmt w:val="bullet"/>
      <w:lvlText w:val="•"/>
      <w:lvlJc w:val="left"/>
      <w:pPr>
        <w:ind w:left="4001" w:hanging="721"/>
      </w:pPr>
      <w:rPr>
        <w:rFonts w:hint="default"/>
      </w:rPr>
    </w:lvl>
    <w:lvl w:ilvl="4">
      <w:start w:val="1"/>
      <w:numFmt w:val="bullet"/>
      <w:lvlText w:val="•"/>
      <w:lvlJc w:val="left"/>
      <w:pPr>
        <w:ind w:left="5019" w:hanging="721"/>
      </w:pPr>
      <w:rPr>
        <w:rFonts w:hint="default"/>
      </w:rPr>
    </w:lvl>
    <w:lvl w:ilvl="5">
      <w:start w:val="1"/>
      <w:numFmt w:val="bullet"/>
      <w:lvlText w:val="•"/>
      <w:lvlJc w:val="left"/>
      <w:pPr>
        <w:ind w:left="6037" w:hanging="721"/>
      </w:pPr>
      <w:rPr>
        <w:rFonts w:hint="default"/>
      </w:rPr>
    </w:lvl>
    <w:lvl w:ilvl="6">
      <w:start w:val="1"/>
      <w:numFmt w:val="bullet"/>
      <w:lvlText w:val="•"/>
      <w:lvlJc w:val="left"/>
      <w:pPr>
        <w:ind w:left="7055" w:hanging="721"/>
      </w:pPr>
      <w:rPr>
        <w:rFonts w:hint="default"/>
      </w:rPr>
    </w:lvl>
    <w:lvl w:ilvl="7">
      <w:start w:val="1"/>
      <w:numFmt w:val="bullet"/>
      <w:lvlText w:val="•"/>
      <w:lvlJc w:val="left"/>
      <w:pPr>
        <w:ind w:left="8073" w:hanging="721"/>
      </w:pPr>
      <w:rPr>
        <w:rFonts w:hint="default"/>
      </w:rPr>
    </w:lvl>
    <w:lvl w:ilvl="8">
      <w:start w:val="1"/>
      <w:numFmt w:val="bullet"/>
      <w:lvlText w:val="•"/>
      <w:lvlJc w:val="left"/>
      <w:pPr>
        <w:ind w:left="9090" w:hanging="721"/>
      </w:pPr>
      <w:rPr>
        <w:rFonts w:hint="default"/>
      </w:rPr>
    </w:lvl>
  </w:abstractNum>
  <w:abstractNum w:abstractNumId="2">
    <w:nsid w:val="48883B5E"/>
    <w:multiLevelType w:val="hybridMultilevel"/>
    <w:tmpl w:val="F83A62B8"/>
    <w:lvl w:ilvl="0" w:tplc="590C7612">
      <w:start w:val="2"/>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485BB3"/>
    <w:multiLevelType w:val="hybridMultilevel"/>
    <w:tmpl w:val="DB66554A"/>
    <w:lvl w:ilvl="0" w:tplc="2C342E0C">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5C"/>
    <w:rsid w:val="0001435D"/>
    <w:rsid w:val="00015DD2"/>
    <w:rsid w:val="00062DA4"/>
    <w:rsid w:val="00086EF8"/>
    <w:rsid w:val="0009774D"/>
    <w:rsid w:val="000A2772"/>
    <w:rsid w:val="000B2476"/>
    <w:rsid w:val="00100FE1"/>
    <w:rsid w:val="00102FBD"/>
    <w:rsid w:val="00106FA9"/>
    <w:rsid w:val="00150431"/>
    <w:rsid w:val="00171100"/>
    <w:rsid w:val="00186C5E"/>
    <w:rsid w:val="001934F1"/>
    <w:rsid w:val="001C385D"/>
    <w:rsid w:val="001E14D8"/>
    <w:rsid w:val="001E545B"/>
    <w:rsid w:val="00201CE0"/>
    <w:rsid w:val="0021604F"/>
    <w:rsid w:val="00247EA5"/>
    <w:rsid w:val="00287906"/>
    <w:rsid w:val="00293941"/>
    <w:rsid w:val="00296CF9"/>
    <w:rsid w:val="002E42A3"/>
    <w:rsid w:val="002F6926"/>
    <w:rsid w:val="00304439"/>
    <w:rsid w:val="003127EA"/>
    <w:rsid w:val="003317CA"/>
    <w:rsid w:val="00350E04"/>
    <w:rsid w:val="003809AF"/>
    <w:rsid w:val="003A1747"/>
    <w:rsid w:val="003A6C74"/>
    <w:rsid w:val="003B1F80"/>
    <w:rsid w:val="003C4C0A"/>
    <w:rsid w:val="003D6BF4"/>
    <w:rsid w:val="003E4ABF"/>
    <w:rsid w:val="003E50B8"/>
    <w:rsid w:val="003F2ECD"/>
    <w:rsid w:val="00444726"/>
    <w:rsid w:val="0045448F"/>
    <w:rsid w:val="00454FF7"/>
    <w:rsid w:val="00477F6E"/>
    <w:rsid w:val="004D054E"/>
    <w:rsid w:val="004F0D23"/>
    <w:rsid w:val="004F3207"/>
    <w:rsid w:val="00523154"/>
    <w:rsid w:val="00524463"/>
    <w:rsid w:val="00560EE0"/>
    <w:rsid w:val="00571029"/>
    <w:rsid w:val="005930E5"/>
    <w:rsid w:val="00596EDE"/>
    <w:rsid w:val="005B55D6"/>
    <w:rsid w:val="005B71E2"/>
    <w:rsid w:val="005C087C"/>
    <w:rsid w:val="005D7516"/>
    <w:rsid w:val="005E0BC5"/>
    <w:rsid w:val="00602152"/>
    <w:rsid w:val="006419FE"/>
    <w:rsid w:val="00655CC7"/>
    <w:rsid w:val="00666DD5"/>
    <w:rsid w:val="00675E93"/>
    <w:rsid w:val="00695C35"/>
    <w:rsid w:val="00697B91"/>
    <w:rsid w:val="00697EAF"/>
    <w:rsid w:val="006A6C0A"/>
    <w:rsid w:val="006C618B"/>
    <w:rsid w:val="0070774B"/>
    <w:rsid w:val="00734FDC"/>
    <w:rsid w:val="007A6FD3"/>
    <w:rsid w:val="007C5D77"/>
    <w:rsid w:val="007E259A"/>
    <w:rsid w:val="007E300A"/>
    <w:rsid w:val="00822FAB"/>
    <w:rsid w:val="00831B1A"/>
    <w:rsid w:val="00892E00"/>
    <w:rsid w:val="0089695A"/>
    <w:rsid w:val="008A2A13"/>
    <w:rsid w:val="008B0F53"/>
    <w:rsid w:val="008C1A18"/>
    <w:rsid w:val="009151B4"/>
    <w:rsid w:val="00915226"/>
    <w:rsid w:val="009345B3"/>
    <w:rsid w:val="00976154"/>
    <w:rsid w:val="00985D09"/>
    <w:rsid w:val="009942B9"/>
    <w:rsid w:val="009A79BB"/>
    <w:rsid w:val="00A00035"/>
    <w:rsid w:val="00A12AAC"/>
    <w:rsid w:val="00A273E2"/>
    <w:rsid w:val="00A30E0D"/>
    <w:rsid w:val="00A538E6"/>
    <w:rsid w:val="00A9053F"/>
    <w:rsid w:val="00AB4E85"/>
    <w:rsid w:val="00AD3D8A"/>
    <w:rsid w:val="00AF075C"/>
    <w:rsid w:val="00B062D0"/>
    <w:rsid w:val="00B16308"/>
    <w:rsid w:val="00B352D8"/>
    <w:rsid w:val="00B54DA6"/>
    <w:rsid w:val="00B76A93"/>
    <w:rsid w:val="00BB54B8"/>
    <w:rsid w:val="00BC76EC"/>
    <w:rsid w:val="00BD1F20"/>
    <w:rsid w:val="00BF3C5C"/>
    <w:rsid w:val="00BF5A3B"/>
    <w:rsid w:val="00C1068E"/>
    <w:rsid w:val="00C114BD"/>
    <w:rsid w:val="00C11C9C"/>
    <w:rsid w:val="00C1625E"/>
    <w:rsid w:val="00C31A59"/>
    <w:rsid w:val="00C3361A"/>
    <w:rsid w:val="00C5754A"/>
    <w:rsid w:val="00CA0137"/>
    <w:rsid w:val="00CA3157"/>
    <w:rsid w:val="00CB279A"/>
    <w:rsid w:val="00D4431F"/>
    <w:rsid w:val="00D45684"/>
    <w:rsid w:val="00D575B5"/>
    <w:rsid w:val="00D94566"/>
    <w:rsid w:val="00DB5284"/>
    <w:rsid w:val="00DD5E43"/>
    <w:rsid w:val="00DE6C40"/>
    <w:rsid w:val="00E23299"/>
    <w:rsid w:val="00E37671"/>
    <w:rsid w:val="00E4525F"/>
    <w:rsid w:val="00E6351E"/>
    <w:rsid w:val="00EB0A5D"/>
    <w:rsid w:val="00EB25FD"/>
    <w:rsid w:val="00ED73FC"/>
    <w:rsid w:val="00F13F4C"/>
    <w:rsid w:val="00F61840"/>
    <w:rsid w:val="00FA31F6"/>
    <w:rsid w:val="00FC13A0"/>
    <w:rsid w:val="00FC4041"/>
    <w:rsid w:val="00FD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9AA8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Pr>
      <w:sz w:val="24"/>
      <w:szCs w:val="24"/>
      <w:lang w:val="en-GB"/>
    </w:rPr>
  </w:style>
  <w:style w:type="paragraph" w:styleId="Heading1">
    <w:name w:val="heading 1"/>
    <w:basedOn w:val="Normal"/>
    <w:link w:val="Heading1Char"/>
    <w:uiPriority w:val="1"/>
    <w:qFormat/>
    <w:rsid w:val="00E4525F"/>
    <w:pPr>
      <w:widowControl w:val="0"/>
      <w:spacing w:before="74"/>
      <w:ind w:left="948" w:hanging="720"/>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B352D8"/>
    <w:rPr>
      <w:rFonts w:ascii="Tahoma" w:hAnsi="Tahoma" w:cs="Tahoma"/>
      <w:sz w:val="16"/>
      <w:szCs w:val="16"/>
    </w:rPr>
  </w:style>
  <w:style w:type="character" w:customStyle="1" w:styleId="DocumentMapChar">
    <w:name w:val="Document Map Char"/>
    <w:link w:val="DocumentMap"/>
    <w:rsid w:val="00B352D8"/>
    <w:rPr>
      <w:rFonts w:ascii="Tahoma" w:hAnsi="Tahoma" w:cs="Tahoma"/>
      <w:sz w:val="16"/>
      <w:szCs w:val="16"/>
      <w:lang w:val="en-GB"/>
    </w:rPr>
  </w:style>
  <w:style w:type="table" w:styleId="TableGrid">
    <w:name w:val="Table Grid"/>
    <w:basedOn w:val="TableNormal"/>
    <w:rsid w:val="00FD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3E4ABF"/>
    <w:rPr>
      <w:sz w:val="24"/>
      <w:szCs w:val="24"/>
      <w:lang w:val="en-GB"/>
    </w:rPr>
  </w:style>
  <w:style w:type="character" w:customStyle="1" w:styleId="Heading1Char">
    <w:name w:val="Heading 1 Char"/>
    <w:link w:val="Heading1"/>
    <w:uiPriority w:val="1"/>
    <w:rsid w:val="00E4525F"/>
    <w:rPr>
      <w:rFonts w:ascii="Arial" w:eastAsia="Arial" w:hAnsi="Arial"/>
      <w:b/>
      <w:bCs/>
      <w:lang w:val="en-US"/>
    </w:rPr>
  </w:style>
  <w:style w:type="paragraph" w:styleId="BodyText">
    <w:name w:val="Body Text"/>
    <w:basedOn w:val="Normal"/>
    <w:link w:val="BodyTextChar"/>
    <w:uiPriority w:val="1"/>
    <w:qFormat/>
    <w:rsid w:val="00E4525F"/>
    <w:pPr>
      <w:widowControl w:val="0"/>
      <w:ind w:left="348"/>
    </w:pPr>
    <w:rPr>
      <w:rFonts w:ascii="Arial" w:eastAsia="Arial" w:hAnsi="Arial"/>
      <w:sz w:val="20"/>
      <w:szCs w:val="20"/>
      <w:lang w:val="en-US"/>
    </w:rPr>
  </w:style>
  <w:style w:type="character" w:customStyle="1" w:styleId="BodyTextChar">
    <w:name w:val="Body Text Char"/>
    <w:link w:val="BodyText"/>
    <w:uiPriority w:val="1"/>
    <w:rsid w:val="00E4525F"/>
    <w:rPr>
      <w:rFonts w:ascii="Arial" w:eastAsia="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Pr>
      <w:sz w:val="24"/>
      <w:szCs w:val="24"/>
      <w:lang w:val="en-GB"/>
    </w:rPr>
  </w:style>
  <w:style w:type="paragraph" w:styleId="Heading1">
    <w:name w:val="heading 1"/>
    <w:basedOn w:val="Normal"/>
    <w:link w:val="Heading1Char"/>
    <w:uiPriority w:val="1"/>
    <w:qFormat/>
    <w:rsid w:val="00E4525F"/>
    <w:pPr>
      <w:widowControl w:val="0"/>
      <w:spacing w:before="74"/>
      <w:ind w:left="948" w:hanging="720"/>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B352D8"/>
    <w:rPr>
      <w:rFonts w:ascii="Tahoma" w:hAnsi="Tahoma" w:cs="Tahoma"/>
      <w:sz w:val="16"/>
      <w:szCs w:val="16"/>
    </w:rPr>
  </w:style>
  <w:style w:type="character" w:customStyle="1" w:styleId="DocumentMapChar">
    <w:name w:val="Document Map Char"/>
    <w:link w:val="DocumentMap"/>
    <w:rsid w:val="00B352D8"/>
    <w:rPr>
      <w:rFonts w:ascii="Tahoma" w:hAnsi="Tahoma" w:cs="Tahoma"/>
      <w:sz w:val="16"/>
      <w:szCs w:val="16"/>
      <w:lang w:val="en-GB"/>
    </w:rPr>
  </w:style>
  <w:style w:type="table" w:styleId="TableGrid">
    <w:name w:val="Table Grid"/>
    <w:basedOn w:val="TableNormal"/>
    <w:rsid w:val="00FD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3E4ABF"/>
    <w:rPr>
      <w:sz w:val="24"/>
      <w:szCs w:val="24"/>
      <w:lang w:val="en-GB"/>
    </w:rPr>
  </w:style>
  <w:style w:type="character" w:customStyle="1" w:styleId="Heading1Char">
    <w:name w:val="Heading 1 Char"/>
    <w:link w:val="Heading1"/>
    <w:uiPriority w:val="1"/>
    <w:rsid w:val="00E4525F"/>
    <w:rPr>
      <w:rFonts w:ascii="Arial" w:eastAsia="Arial" w:hAnsi="Arial"/>
      <w:b/>
      <w:bCs/>
      <w:lang w:val="en-US"/>
    </w:rPr>
  </w:style>
  <w:style w:type="paragraph" w:styleId="BodyText">
    <w:name w:val="Body Text"/>
    <w:basedOn w:val="Normal"/>
    <w:link w:val="BodyTextChar"/>
    <w:uiPriority w:val="1"/>
    <w:qFormat/>
    <w:rsid w:val="00E4525F"/>
    <w:pPr>
      <w:widowControl w:val="0"/>
      <w:ind w:left="348"/>
    </w:pPr>
    <w:rPr>
      <w:rFonts w:ascii="Arial" w:eastAsia="Arial" w:hAnsi="Arial"/>
      <w:sz w:val="20"/>
      <w:szCs w:val="20"/>
      <w:lang w:val="en-US"/>
    </w:rPr>
  </w:style>
  <w:style w:type="character" w:customStyle="1" w:styleId="BodyTextChar">
    <w:name w:val="Body Text Char"/>
    <w:link w:val="BodyText"/>
    <w:uiPriority w:val="1"/>
    <w:rsid w:val="00E4525F"/>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yperlink" Target="http://www.hse.gov.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78EC-16D2-4959-B65D-20E39BD3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2861</Words>
  <Characters>16310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WIPEOFF SEALANT REMOVAL WIPES</vt:lpstr>
    </vt:vector>
  </TitlesOfParts>
  <Company>Home</Company>
  <LinksUpToDate>false</LinksUpToDate>
  <CharactersWithSpaces>19133</CharactersWithSpaces>
  <SharedDoc>false</SharedDoc>
  <HLinks>
    <vt:vector size="66" baseType="variant">
      <vt:variant>
        <vt:i4>7143463</vt:i4>
      </vt:variant>
      <vt:variant>
        <vt:i4>0</vt:i4>
      </vt:variant>
      <vt:variant>
        <vt:i4>0</vt:i4>
      </vt:variant>
      <vt:variant>
        <vt:i4>5</vt:i4>
      </vt:variant>
      <vt:variant>
        <vt:lpwstr>http://www.hse.gov.uk/</vt:lpwstr>
      </vt:variant>
      <vt:variant>
        <vt:lpwstr/>
      </vt:variant>
      <vt:variant>
        <vt:i4>6160394</vt:i4>
      </vt:variant>
      <vt:variant>
        <vt:i4>2049</vt:i4>
      </vt:variant>
      <vt:variant>
        <vt:i4>1025</vt:i4>
      </vt:variant>
      <vt:variant>
        <vt:i4>1</vt:i4>
      </vt:variant>
      <vt:variant>
        <vt:lpwstr>ADAMTE~2</vt:lpwstr>
      </vt:variant>
      <vt:variant>
        <vt:lpwstr/>
      </vt:variant>
      <vt:variant>
        <vt:i4>786541</vt:i4>
      </vt:variant>
      <vt:variant>
        <vt:i4>4910</vt:i4>
      </vt:variant>
      <vt:variant>
        <vt:i4>1026</vt:i4>
      </vt:variant>
      <vt:variant>
        <vt:i4>1</vt:i4>
      </vt:variant>
      <vt:variant>
        <vt:lpwstr>flammable</vt:lpwstr>
      </vt:variant>
      <vt:variant>
        <vt:lpwstr/>
      </vt:variant>
      <vt:variant>
        <vt:i4>7929872</vt:i4>
      </vt:variant>
      <vt:variant>
        <vt:i4>4911</vt:i4>
      </vt:variant>
      <vt:variant>
        <vt:i4>1027</vt:i4>
      </vt:variant>
      <vt:variant>
        <vt:i4>1</vt:i4>
      </vt:variant>
      <vt:variant>
        <vt:lpwstr>harmful</vt:lpwstr>
      </vt:variant>
      <vt:variant>
        <vt:lpwstr/>
      </vt:variant>
      <vt:variant>
        <vt:i4>2883685</vt:i4>
      </vt:variant>
      <vt:variant>
        <vt:i4>22346</vt:i4>
      </vt:variant>
      <vt:variant>
        <vt:i4>1028</vt:i4>
      </vt:variant>
      <vt:variant>
        <vt:i4>1</vt:i4>
      </vt:variant>
      <vt:variant>
        <vt:lpwstr>Flammable symbol_GHS small for MSDS</vt:lpwstr>
      </vt:variant>
      <vt:variant>
        <vt:lpwstr/>
      </vt:variant>
      <vt:variant>
        <vt:i4>6815848</vt:i4>
      </vt:variant>
      <vt:variant>
        <vt:i4>22349</vt:i4>
      </vt:variant>
      <vt:variant>
        <vt:i4>1029</vt:i4>
      </vt:variant>
      <vt:variant>
        <vt:i4>1</vt:i4>
      </vt:variant>
      <vt:variant>
        <vt:lpwstr>Exclammation_GHS small for msds</vt:lpwstr>
      </vt:variant>
      <vt:variant>
        <vt:lpwstr/>
      </vt:variant>
      <vt:variant>
        <vt:i4>8192103</vt:i4>
      </vt:variant>
      <vt:variant>
        <vt:i4>-1</vt:i4>
      </vt:variant>
      <vt:variant>
        <vt:i4>1056</vt:i4>
      </vt:variant>
      <vt:variant>
        <vt:i4>1</vt:i4>
      </vt:variant>
      <vt:variant>
        <vt:lpwstr>flammable solid symbol</vt:lpwstr>
      </vt:variant>
      <vt:variant>
        <vt:lpwstr/>
      </vt:variant>
      <vt:variant>
        <vt:i4>8192103</vt:i4>
      </vt:variant>
      <vt:variant>
        <vt:i4>-1</vt:i4>
      </vt:variant>
      <vt:variant>
        <vt:i4>1057</vt:i4>
      </vt:variant>
      <vt:variant>
        <vt:i4>1</vt:i4>
      </vt:variant>
      <vt:variant>
        <vt:lpwstr>flammable solid symbol</vt:lpwstr>
      </vt:variant>
      <vt:variant>
        <vt:lpwstr/>
      </vt:variant>
      <vt:variant>
        <vt:i4>8192103</vt:i4>
      </vt:variant>
      <vt:variant>
        <vt:i4>-1</vt:i4>
      </vt:variant>
      <vt:variant>
        <vt:i4>1058</vt:i4>
      </vt:variant>
      <vt:variant>
        <vt:i4>1</vt:i4>
      </vt:variant>
      <vt:variant>
        <vt:lpwstr>flammable solid symbol</vt:lpwstr>
      </vt:variant>
      <vt:variant>
        <vt:lpwstr/>
      </vt:variant>
      <vt:variant>
        <vt:i4>8192103</vt:i4>
      </vt:variant>
      <vt:variant>
        <vt:i4>-1</vt:i4>
      </vt:variant>
      <vt:variant>
        <vt:i4>1059</vt:i4>
      </vt:variant>
      <vt:variant>
        <vt:i4>1</vt:i4>
      </vt:variant>
      <vt:variant>
        <vt:lpwstr>flammable solid symbol</vt:lpwstr>
      </vt:variant>
      <vt:variant>
        <vt:lpwstr/>
      </vt:variant>
      <vt:variant>
        <vt:i4>8192103</vt:i4>
      </vt:variant>
      <vt:variant>
        <vt:i4>-1</vt:i4>
      </vt:variant>
      <vt:variant>
        <vt:i4>1060</vt:i4>
      </vt:variant>
      <vt:variant>
        <vt:i4>1</vt:i4>
      </vt:variant>
      <vt:variant>
        <vt:lpwstr>flammable solid symbol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WIPEOFF SEALANT REMOVAL WIPES</dc:title>
  <dc:creator>Haigh</dc:creator>
  <cp:lastModifiedBy>Carolyn Burland</cp:lastModifiedBy>
  <cp:revision>2</cp:revision>
  <cp:lastPrinted>2014-03-21T13:02:00Z</cp:lastPrinted>
  <dcterms:created xsi:type="dcterms:W3CDTF">2020-02-19T16:19:00Z</dcterms:created>
  <dcterms:modified xsi:type="dcterms:W3CDTF">2020-02-19T16:19:00Z</dcterms:modified>
</cp:coreProperties>
</file>